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02" w:rsidRPr="00B15D19" w:rsidRDefault="00B15D19" w:rsidP="00B15D19">
      <w:pPr>
        <w:ind w:right="662"/>
        <w:jc w:val="right"/>
        <w:rPr>
          <w:rFonts w:ascii="Arial" w:hAnsi="Arial" w:cs="Arial"/>
          <w:b/>
        </w:rPr>
      </w:pPr>
      <w:r w:rsidRPr="00B15D19">
        <w:rPr>
          <w:rFonts w:ascii="Arial" w:hAnsi="Arial" w:cs="Arial"/>
          <w:b/>
        </w:rPr>
        <w:t>TERVEZET!</w:t>
      </w:r>
    </w:p>
    <w:p w:rsidR="00C12101" w:rsidRDefault="00C12101" w:rsidP="00C12101">
      <w:pPr>
        <w:ind w:right="662"/>
        <w:jc w:val="center"/>
        <w:rPr>
          <w:rFonts w:ascii="Arial" w:hAnsi="Arial" w:cs="Arial"/>
          <w:b/>
        </w:rPr>
      </w:pPr>
    </w:p>
    <w:p w:rsidR="00C12101" w:rsidRDefault="00C12101" w:rsidP="00C12101">
      <w:pPr>
        <w:ind w:right="66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 </w:t>
      </w:r>
      <w:r w:rsidRPr="00582DB3">
        <w:rPr>
          <w:rFonts w:ascii="Arial" w:hAnsi="Arial" w:cs="Arial"/>
          <w:b/>
        </w:rPr>
        <w:t xml:space="preserve">MVM </w:t>
      </w:r>
      <w:r>
        <w:rPr>
          <w:rFonts w:ascii="Arial" w:hAnsi="Arial" w:cs="Arial"/>
          <w:b/>
        </w:rPr>
        <w:t xml:space="preserve">Csoport 2014. évi </w:t>
      </w:r>
      <w:r w:rsidRPr="00582DB3">
        <w:rPr>
          <w:rFonts w:ascii="Arial" w:hAnsi="Arial" w:cs="Arial"/>
          <w:b/>
        </w:rPr>
        <w:t>csoportszintű bér- és szociális megállapodás</w:t>
      </w:r>
      <w:r>
        <w:rPr>
          <w:rFonts w:ascii="Arial" w:hAnsi="Arial" w:cs="Arial"/>
          <w:b/>
        </w:rPr>
        <w:t>a</w:t>
      </w:r>
    </w:p>
    <w:p w:rsidR="00C12101" w:rsidRDefault="00C12101" w:rsidP="00C12101">
      <w:pPr>
        <w:ind w:right="662"/>
        <w:jc w:val="center"/>
        <w:rPr>
          <w:rFonts w:ascii="Arial" w:hAnsi="Arial" w:cs="Arial"/>
          <w:b/>
        </w:rPr>
      </w:pPr>
    </w:p>
    <w:p w:rsidR="00C12101" w:rsidRPr="00582DB3" w:rsidRDefault="00C12101" w:rsidP="00C12101">
      <w:pPr>
        <w:ind w:right="662"/>
        <w:jc w:val="both"/>
        <w:rPr>
          <w:rFonts w:ascii="Arial" w:hAnsi="Arial" w:cs="Arial"/>
          <w:bCs/>
          <w:sz w:val="22"/>
          <w:szCs w:val="22"/>
        </w:rPr>
      </w:pPr>
      <w:r w:rsidRPr="00582DB3">
        <w:rPr>
          <w:rFonts w:ascii="Arial" w:hAnsi="Arial" w:cs="Arial"/>
          <w:bCs/>
          <w:sz w:val="22"/>
          <w:szCs w:val="22"/>
        </w:rPr>
        <w:t xml:space="preserve">Az MVM </w:t>
      </w:r>
      <w:r>
        <w:rPr>
          <w:rFonts w:ascii="Arial" w:hAnsi="Arial" w:cs="Arial"/>
          <w:bCs/>
          <w:sz w:val="22"/>
          <w:szCs w:val="22"/>
        </w:rPr>
        <w:t xml:space="preserve">Csoport 2014. évi </w:t>
      </w:r>
      <w:r w:rsidRPr="00582DB3">
        <w:rPr>
          <w:rFonts w:ascii="Arial" w:hAnsi="Arial" w:cs="Arial"/>
          <w:bCs/>
          <w:sz w:val="22"/>
          <w:szCs w:val="22"/>
        </w:rPr>
        <w:t>csoportszintű bér-és szociális megállapodás</w:t>
      </w:r>
      <w:r>
        <w:rPr>
          <w:rFonts w:ascii="Arial" w:hAnsi="Arial" w:cs="Arial"/>
          <w:bCs/>
          <w:sz w:val="22"/>
          <w:szCs w:val="22"/>
        </w:rPr>
        <w:t>a</w:t>
      </w:r>
      <w:r w:rsidRPr="00582DB3">
        <w:rPr>
          <w:rFonts w:ascii="Arial" w:hAnsi="Arial" w:cs="Arial"/>
          <w:bCs/>
          <w:sz w:val="22"/>
          <w:szCs w:val="22"/>
        </w:rPr>
        <w:t xml:space="preserve"> (a továbbiakban: </w:t>
      </w:r>
      <w:r w:rsidRPr="00582DB3">
        <w:rPr>
          <w:rFonts w:ascii="Arial" w:hAnsi="Arial" w:cs="Arial"/>
          <w:b/>
          <w:sz w:val="22"/>
          <w:szCs w:val="22"/>
        </w:rPr>
        <w:t>megállapodás</w:t>
      </w:r>
      <w:r w:rsidRPr="00582DB3">
        <w:rPr>
          <w:rFonts w:ascii="Arial" w:hAnsi="Arial" w:cs="Arial"/>
          <w:bCs/>
          <w:sz w:val="22"/>
          <w:szCs w:val="22"/>
        </w:rPr>
        <w:t>) létrejött</w:t>
      </w:r>
      <w:r>
        <w:rPr>
          <w:rFonts w:ascii="Arial" w:hAnsi="Arial" w:cs="Arial"/>
          <w:bCs/>
          <w:sz w:val="22"/>
          <w:szCs w:val="22"/>
        </w:rPr>
        <w:t>:</w:t>
      </w:r>
    </w:p>
    <w:p w:rsidR="00C12101" w:rsidRPr="00582DB3" w:rsidRDefault="00C12101" w:rsidP="00C12101">
      <w:pPr>
        <w:ind w:right="662"/>
        <w:jc w:val="both"/>
        <w:rPr>
          <w:rFonts w:ascii="Arial" w:hAnsi="Arial" w:cs="Arial"/>
          <w:bCs/>
          <w:sz w:val="22"/>
          <w:szCs w:val="22"/>
        </w:rPr>
      </w:pPr>
    </w:p>
    <w:p w:rsidR="00C12101" w:rsidRPr="00582DB3" w:rsidRDefault="00C12101" w:rsidP="00C12101">
      <w:pPr>
        <w:ind w:left="709" w:right="662" w:hanging="283"/>
        <w:jc w:val="both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bCs/>
          <w:sz w:val="22"/>
          <w:szCs w:val="22"/>
        </w:rPr>
        <w:t xml:space="preserve">- </w:t>
      </w:r>
      <w:r w:rsidRPr="00582DB3">
        <w:rPr>
          <w:rFonts w:ascii="Arial" w:hAnsi="Arial" w:cs="Arial"/>
          <w:bCs/>
          <w:sz w:val="22"/>
          <w:szCs w:val="22"/>
        </w:rPr>
        <w:tab/>
        <w:t>egyrészről</w:t>
      </w:r>
      <w:r w:rsidRPr="00582DB3">
        <w:rPr>
          <w:rFonts w:ascii="Arial" w:hAnsi="Arial" w:cs="Arial"/>
          <w:sz w:val="22"/>
          <w:szCs w:val="22"/>
        </w:rPr>
        <w:t xml:space="preserve"> az </w:t>
      </w:r>
      <w:r w:rsidRPr="00582DB3">
        <w:rPr>
          <w:rFonts w:ascii="Arial" w:hAnsi="Arial" w:cs="Arial"/>
          <w:b/>
          <w:sz w:val="22"/>
          <w:szCs w:val="22"/>
        </w:rPr>
        <w:t>MVM</w:t>
      </w:r>
      <w:r w:rsidRPr="00582DB3">
        <w:rPr>
          <w:rFonts w:ascii="Arial" w:hAnsi="Arial" w:cs="Arial"/>
          <w:sz w:val="22"/>
          <w:szCs w:val="22"/>
        </w:rPr>
        <w:t xml:space="preserve"> </w:t>
      </w:r>
      <w:r w:rsidRPr="00582DB3">
        <w:rPr>
          <w:rFonts w:ascii="Arial" w:hAnsi="Arial" w:cs="Arial"/>
          <w:b/>
          <w:sz w:val="22"/>
          <w:szCs w:val="22"/>
        </w:rPr>
        <w:t xml:space="preserve">Magyar Villamos Művek Zártkörűen Működő Részvénytársaság </w:t>
      </w:r>
      <w:r w:rsidRPr="00582DB3">
        <w:rPr>
          <w:rFonts w:ascii="Arial" w:hAnsi="Arial" w:cs="Arial"/>
          <w:bCs/>
          <w:sz w:val="22"/>
          <w:szCs w:val="22"/>
        </w:rPr>
        <w:t>(székhelye: 1031 Budapest, Szentendrei út 207-209.; cégjegyzékszáma: Cg. 01-10-04-18-28.; a továbbiakban:</w:t>
      </w:r>
      <w:r w:rsidRPr="00582DB3">
        <w:rPr>
          <w:rFonts w:ascii="Arial" w:hAnsi="Arial" w:cs="Arial"/>
          <w:b/>
          <w:sz w:val="22"/>
          <w:szCs w:val="22"/>
        </w:rPr>
        <w:t xml:space="preserve"> MVM Zrt.</w:t>
      </w:r>
      <w:r w:rsidRPr="00582DB3">
        <w:rPr>
          <w:rFonts w:ascii="Arial" w:hAnsi="Arial" w:cs="Arial"/>
          <w:bCs/>
          <w:sz w:val="22"/>
          <w:szCs w:val="22"/>
        </w:rPr>
        <w:t>),</w:t>
      </w:r>
      <w:r w:rsidRPr="00582DB3">
        <w:rPr>
          <w:rFonts w:ascii="Arial" w:hAnsi="Arial" w:cs="Arial"/>
          <w:sz w:val="22"/>
          <w:szCs w:val="22"/>
        </w:rPr>
        <w:t xml:space="preserve"> mint az MVM elismert vállalatcsoport uralkodó tagja, </w:t>
      </w:r>
      <w:r w:rsidRPr="00582DB3">
        <w:rPr>
          <w:rFonts w:ascii="Arial" w:hAnsi="Arial" w:cs="Arial"/>
          <w:b/>
          <w:sz w:val="22"/>
          <w:szCs w:val="22"/>
        </w:rPr>
        <w:t>Munkáltató</w:t>
      </w:r>
    </w:p>
    <w:p w:rsidR="00C12101" w:rsidRPr="00582DB3" w:rsidRDefault="00C12101" w:rsidP="00C12101">
      <w:pPr>
        <w:numPr>
          <w:ilvl w:val="0"/>
          <w:numId w:val="23"/>
        </w:numPr>
        <w:tabs>
          <w:tab w:val="clear" w:pos="1068"/>
          <w:tab w:val="num" w:pos="709"/>
        </w:tabs>
        <w:ind w:left="709" w:right="662" w:hanging="283"/>
        <w:jc w:val="both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 xml:space="preserve">másrészről az </w:t>
      </w:r>
      <w:r w:rsidRPr="00582DB3">
        <w:rPr>
          <w:rFonts w:ascii="Arial" w:hAnsi="Arial" w:cs="Arial"/>
          <w:b/>
          <w:sz w:val="22"/>
          <w:szCs w:val="22"/>
        </w:rPr>
        <w:t>MVM Társaságcsoport Szakszervezeti Szövetsége (MVM TSZSZ)</w:t>
      </w:r>
      <w:r w:rsidRPr="00582DB3">
        <w:rPr>
          <w:rFonts w:ascii="Arial" w:hAnsi="Arial" w:cs="Arial"/>
          <w:sz w:val="22"/>
          <w:szCs w:val="22"/>
        </w:rPr>
        <w:t xml:space="preserve">, mint </w:t>
      </w:r>
      <w:r w:rsidRPr="00263332">
        <w:rPr>
          <w:rFonts w:ascii="Arial" w:hAnsi="Arial" w:cs="Arial"/>
          <w:sz w:val="22"/>
          <w:szCs w:val="22"/>
        </w:rPr>
        <w:t xml:space="preserve">munkavállalói </w:t>
      </w:r>
      <w:r w:rsidRPr="00C12101">
        <w:rPr>
          <w:rFonts w:ascii="Arial" w:hAnsi="Arial" w:cs="Arial"/>
          <w:b/>
          <w:sz w:val="22"/>
          <w:szCs w:val="22"/>
        </w:rPr>
        <w:t>Érdekképviselet</w:t>
      </w:r>
    </w:p>
    <w:p w:rsidR="00C12101" w:rsidRPr="00582DB3" w:rsidRDefault="00C12101" w:rsidP="00C12101">
      <w:pPr>
        <w:ind w:left="708" w:right="662"/>
        <w:jc w:val="both"/>
        <w:rPr>
          <w:rFonts w:ascii="Arial" w:hAnsi="Arial" w:cs="Arial"/>
          <w:sz w:val="22"/>
          <w:szCs w:val="22"/>
        </w:rPr>
      </w:pPr>
    </w:p>
    <w:p w:rsidR="00C12101" w:rsidRPr="00582DB3" w:rsidRDefault="00C12101" w:rsidP="00C12101">
      <w:pPr>
        <w:ind w:right="662"/>
        <w:jc w:val="both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 xml:space="preserve">– együttesen: </w:t>
      </w:r>
      <w:r w:rsidRPr="00582DB3">
        <w:rPr>
          <w:rFonts w:ascii="Arial" w:hAnsi="Arial" w:cs="Arial"/>
          <w:b/>
          <w:sz w:val="22"/>
          <w:szCs w:val="22"/>
        </w:rPr>
        <w:t>Felek</w:t>
      </w:r>
      <w:r w:rsidRPr="00582DB3">
        <w:rPr>
          <w:rFonts w:ascii="Arial" w:hAnsi="Arial" w:cs="Arial"/>
          <w:sz w:val="22"/>
          <w:szCs w:val="22"/>
        </w:rPr>
        <w:t xml:space="preserve"> – között az alábbiakban meghatározott tartalommal és feltételek szerint:</w:t>
      </w:r>
    </w:p>
    <w:p w:rsidR="00C12101" w:rsidRPr="005F73B9" w:rsidRDefault="00C12101" w:rsidP="00C12101">
      <w:pPr>
        <w:ind w:right="662"/>
        <w:jc w:val="both"/>
        <w:rPr>
          <w:rFonts w:ascii="Arial" w:hAnsi="Arial" w:cs="Arial"/>
          <w:sz w:val="18"/>
          <w:szCs w:val="18"/>
        </w:rPr>
      </w:pPr>
    </w:p>
    <w:p w:rsidR="00C12101" w:rsidRPr="005F73B9" w:rsidRDefault="00C12101" w:rsidP="00C12101">
      <w:pPr>
        <w:ind w:right="662"/>
        <w:jc w:val="both"/>
        <w:rPr>
          <w:rFonts w:ascii="Arial" w:hAnsi="Arial" w:cs="Arial"/>
          <w:sz w:val="18"/>
          <w:szCs w:val="18"/>
        </w:rPr>
      </w:pPr>
    </w:p>
    <w:p w:rsidR="00C12101" w:rsidRPr="00E65201" w:rsidRDefault="00C12101" w:rsidP="00C12101">
      <w:pPr>
        <w:ind w:right="662"/>
        <w:jc w:val="both"/>
        <w:rPr>
          <w:rFonts w:ascii="Arial" w:hAnsi="Arial" w:cs="Arial"/>
          <w:b/>
          <w:bCs/>
          <w:sz w:val="22"/>
          <w:szCs w:val="22"/>
        </w:rPr>
      </w:pPr>
      <w:r w:rsidRPr="00E65201">
        <w:rPr>
          <w:rFonts w:ascii="Arial" w:hAnsi="Arial" w:cs="Arial"/>
          <w:b/>
          <w:bCs/>
          <w:sz w:val="22"/>
          <w:szCs w:val="22"/>
        </w:rPr>
        <w:t>Preambulum:</w:t>
      </w:r>
    </w:p>
    <w:p w:rsidR="00C12101" w:rsidRDefault="00C12101" w:rsidP="00C12101">
      <w:pPr>
        <w:ind w:right="6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MVM Csoporton belül elsődleges cél a munkahelyek megőrzése, a szakmai színvonal emelése, a foglalkoztatás biztonságának kiemelt kezelése, valamint a teljesítmények elismerése.</w:t>
      </w:r>
    </w:p>
    <w:p w:rsidR="00C12101" w:rsidRPr="005F73B9" w:rsidRDefault="00C12101" w:rsidP="00C12101">
      <w:pPr>
        <w:ind w:right="662"/>
        <w:jc w:val="both"/>
        <w:rPr>
          <w:rFonts w:ascii="Arial" w:hAnsi="Arial" w:cs="Arial"/>
          <w:sz w:val="18"/>
          <w:szCs w:val="18"/>
        </w:rPr>
      </w:pPr>
    </w:p>
    <w:p w:rsidR="00C12101" w:rsidRPr="005F73B9" w:rsidRDefault="00C12101" w:rsidP="00C12101">
      <w:pPr>
        <w:ind w:right="662"/>
        <w:jc w:val="both"/>
        <w:rPr>
          <w:rFonts w:ascii="Arial" w:hAnsi="Arial" w:cs="Arial"/>
          <w:sz w:val="18"/>
          <w:szCs w:val="18"/>
        </w:rPr>
      </w:pPr>
    </w:p>
    <w:p w:rsidR="00C12101" w:rsidRPr="00E65201" w:rsidRDefault="00C12101" w:rsidP="00C12101">
      <w:pPr>
        <w:numPr>
          <w:ilvl w:val="0"/>
          <w:numId w:val="22"/>
        </w:numPr>
        <w:ind w:right="662"/>
        <w:jc w:val="both"/>
        <w:rPr>
          <w:rFonts w:ascii="Arial" w:hAnsi="Arial" w:cs="Arial"/>
          <w:b/>
          <w:bCs/>
          <w:sz w:val="22"/>
          <w:szCs w:val="22"/>
        </w:rPr>
      </w:pPr>
      <w:r w:rsidRPr="00E65201">
        <w:rPr>
          <w:rFonts w:ascii="Arial" w:hAnsi="Arial" w:cs="Arial"/>
          <w:b/>
          <w:bCs/>
          <w:sz w:val="22"/>
          <w:szCs w:val="22"/>
        </w:rPr>
        <w:t>A megállapodás célja:</w:t>
      </w:r>
    </w:p>
    <w:p w:rsidR="00C12101" w:rsidRPr="00582DB3" w:rsidRDefault="00C12101" w:rsidP="00C12101">
      <w:pPr>
        <w:ind w:right="662"/>
        <w:jc w:val="both"/>
        <w:rPr>
          <w:rFonts w:ascii="Arial" w:hAnsi="Arial" w:cs="Arial"/>
          <w:sz w:val="22"/>
          <w:szCs w:val="22"/>
        </w:rPr>
      </w:pPr>
    </w:p>
    <w:p w:rsidR="00C12101" w:rsidRPr="00582DB3" w:rsidRDefault="00C12101" w:rsidP="00C12101">
      <w:pPr>
        <w:tabs>
          <w:tab w:val="left" w:pos="850"/>
          <w:tab w:val="left" w:pos="4251"/>
        </w:tabs>
        <w:ind w:right="662"/>
        <w:jc w:val="both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>Az MVM Csoport tagvállalatainál a 201</w:t>
      </w:r>
      <w:r>
        <w:rPr>
          <w:rFonts w:ascii="Arial" w:hAnsi="Arial" w:cs="Arial"/>
          <w:sz w:val="22"/>
          <w:szCs w:val="22"/>
        </w:rPr>
        <w:t>4</w:t>
      </w:r>
      <w:r w:rsidRPr="00582DB3">
        <w:rPr>
          <w:rFonts w:ascii="Arial" w:hAnsi="Arial" w:cs="Arial"/>
          <w:sz w:val="22"/>
          <w:szCs w:val="22"/>
        </w:rPr>
        <w:t xml:space="preserve">. évben végrehajtandó keresetfejlesztés mértékének a meghatározása, </w:t>
      </w:r>
      <w:r>
        <w:rPr>
          <w:rFonts w:ascii="Arial" w:hAnsi="Arial" w:cs="Arial"/>
          <w:sz w:val="22"/>
          <w:szCs w:val="22"/>
        </w:rPr>
        <w:t>illetve a szociális- és jóléti célú elemek</w:t>
      </w:r>
      <w:r w:rsidRPr="00582DB3">
        <w:rPr>
          <w:rFonts w:ascii="Arial" w:hAnsi="Arial" w:cs="Arial"/>
          <w:sz w:val="22"/>
          <w:szCs w:val="22"/>
        </w:rPr>
        <w:t xml:space="preserve"> kérdéskörének újratárgyalása.</w:t>
      </w:r>
    </w:p>
    <w:p w:rsidR="00C12101" w:rsidRPr="005F73B9" w:rsidRDefault="00C12101" w:rsidP="00C12101">
      <w:pPr>
        <w:ind w:right="662"/>
        <w:jc w:val="both"/>
        <w:rPr>
          <w:rFonts w:ascii="Arial" w:hAnsi="Arial" w:cs="Arial"/>
          <w:sz w:val="18"/>
          <w:szCs w:val="18"/>
        </w:rPr>
      </w:pPr>
    </w:p>
    <w:p w:rsidR="00C12101" w:rsidRPr="005F73B9" w:rsidRDefault="00C12101" w:rsidP="00C12101">
      <w:pPr>
        <w:ind w:right="662"/>
        <w:jc w:val="both"/>
        <w:rPr>
          <w:rFonts w:ascii="Arial" w:hAnsi="Arial" w:cs="Arial"/>
          <w:sz w:val="18"/>
          <w:szCs w:val="18"/>
        </w:rPr>
      </w:pPr>
    </w:p>
    <w:p w:rsidR="00C12101" w:rsidRPr="00E65201" w:rsidRDefault="00C12101" w:rsidP="00C12101">
      <w:pPr>
        <w:numPr>
          <w:ilvl w:val="0"/>
          <w:numId w:val="22"/>
        </w:numPr>
        <w:ind w:right="662"/>
        <w:jc w:val="both"/>
        <w:rPr>
          <w:rFonts w:ascii="Arial" w:hAnsi="Arial" w:cs="Arial"/>
          <w:b/>
          <w:bCs/>
          <w:sz w:val="22"/>
          <w:szCs w:val="22"/>
        </w:rPr>
      </w:pPr>
      <w:r w:rsidRPr="00E65201">
        <w:rPr>
          <w:rFonts w:ascii="Arial" w:hAnsi="Arial" w:cs="Arial"/>
          <w:b/>
          <w:bCs/>
          <w:sz w:val="22"/>
          <w:szCs w:val="22"/>
        </w:rPr>
        <w:t>A megállapodás hatálya:</w:t>
      </w:r>
    </w:p>
    <w:p w:rsidR="00C12101" w:rsidRPr="00582DB3" w:rsidRDefault="00C12101" w:rsidP="00C12101">
      <w:pPr>
        <w:ind w:left="360" w:right="662"/>
        <w:jc w:val="both"/>
        <w:rPr>
          <w:rFonts w:ascii="Arial" w:hAnsi="Arial" w:cs="Arial"/>
          <w:b/>
          <w:bCs/>
          <w:sz w:val="22"/>
          <w:szCs w:val="22"/>
        </w:rPr>
      </w:pPr>
    </w:p>
    <w:p w:rsidR="00C12101" w:rsidRPr="00582DB3" w:rsidRDefault="00C12101" w:rsidP="00C12101">
      <w:pPr>
        <w:numPr>
          <w:ilvl w:val="1"/>
          <w:numId w:val="22"/>
        </w:numPr>
        <w:ind w:right="662"/>
        <w:jc w:val="both"/>
        <w:rPr>
          <w:rFonts w:ascii="Arial" w:hAnsi="Arial" w:cs="Arial"/>
          <w:b/>
          <w:bCs/>
          <w:sz w:val="22"/>
          <w:szCs w:val="22"/>
        </w:rPr>
      </w:pPr>
      <w:r w:rsidRPr="00582DB3">
        <w:rPr>
          <w:rFonts w:ascii="Arial" w:hAnsi="Arial" w:cs="Arial"/>
          <w:b/>
          <w:bCs/>
          <w:sz w:val="22"/>
          <w:szCs w:val="22"/>
        </w:rPr>
        <w:t>Személyi hatály</w:t>
      </w:r>
    </w:p>
    <w:p w:rsidR="00C12101" w:rsidRPr="00582DB3" w:rsidRDefault="00C12101" w:rsidP="00C12101">
      <w:pPr>
        <w:ind w:right="662"/>
        <w:jc w:val="both"/>
        <w:rPr>
          <w:rFonts w:ascii="Arial" w:hAnsi="Arial" w:cs="Arial"/>
          <w:b/>
          <w:bCs/>
          <w:sz w:val="22"/>
          <w:szCs w:val="22"/>
        </w:rPr>
      </w:pPr>
    </w:p>
    <w:p w:rsidR="00C12101" w:rsidRDefault="00C12101" w:rsidP="00C12101">
      <w:pPr>
        <w:ind w:left="360" w:right="662"/>
        <w:jc w:val="both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 xml:space="preserve">A megállapodás az MVM </w:t>
      </w:r>
      <w:proofErr w:type="spellStart"/>
      <w:r w:rsidRPr="00582DB3">
        <w:rPr>
          <w:rFonts w:ascii="Arial" w:hAnsi="Arial" w:cs="Arial"/>
          <w:sz w:val="22"/>
          <w:szCs w:val="22"/>
        </w:rPr>
        <w:t>Zrt.-re</w:t>
      </w:r>
      <w:proofErr w:type="spellEnd"/>
      <w:r w:rsidRPr="00582DB3">
        <w:rPr>
          <w:rFonts w:ascii="Arial" w:hAnsi="Arial" w:cs="Arial"/>
          <w:sz w:val="22"/>
          <w:szCs w:val="22"/>
        </w:rPr>
        <w:t xml:space="preserve">, valamint az MVM Csoportba tartozó, az 1. sz. mellékletben felsorolt tagvállalatokra, valamint az itt foglalkoztatott munkavállalókra terjed ki, akik </w:t>
      </w:r>
      <w:r>
        <w:rPr>
          <w:rFonts w:ascii="Arial" w:hAnsi="Arial" w:cs="Arial"/>
          <w:sz w:val="22"/>
          <w:szCs w:val="22"/>
        </w:rPr>
        <w:t>2013. december 31-én munkaviszonyban álltak és a végrehajtás időpontjában is alkalmazásban állnak.</w:t>
      </w:r>
    </w:p>
    <w:p w:rsidR="00C12101" w:rsidRDefault="00C12101" w:rsidP="00C12101">
      <w:pPr>
        <w:ind w:left="360" w:right="662"/>
        <w:jc w:val="both"/>
        <w:rPr>
          <w:rFonts w:ascii="Arial" w:hAnsi="Arial" w:cs="Arial"/>
          <w:sz w:val="22"/>
          <w:szCs w:val="22"/>
        </w:rPr>
      </w:pPr>
    </w:p>
    <w:p w:rsidR="00C12101" w:rsidRPr="00582DB3" w:rsidRDefault="00C12101" w:rsidP="00C12101">
      <w:pPr>
        <w:numPr>
          <w:ilvl w:val="1"/>
          <w:numId w:val="22"/>
        </w:numPr>
        <w:ind w:right="662"/>
        <w:jc w:val="both"/>
        <w:rPr>
          <w:rFonts w:ascii="Arial" w:hAnsi="Arial" w:cs="Arial"/>
          <w:b/>
          <w:bCs/>
          <w:sz w:val="22"/>
          <w:szCs w:val="22"/>
        </w:rPr>
      </w:pPr>
      <w:r w:rsidRPr="00582DB3">
        <w:rPr>
          <w:rFonts w:ascii="Arial" w:hAnsi="Arial" w:cs="Arial"/>
          <w:b/>
          <w:bCs/>
          <w:sz w:val="22"/>
          <w:szCs w:val="22"/>
        </w:rPr>
        <w:t>Tárgyi hatály</w:t>
      </w:r>
    </w:p>
    <w:p w:rsidR="00C12101" w:rsidRPr="00582DB3" w:rsidRDefault="00C12101" w:rsidP="00C12101">
      <w:pPr>
        <w:ind w:right="662"/>
        <w:jc w:val="both"/>
        <w:rPr>
          <w:rFonts w:ascii="Arial" w:hAnsi="Arial" w:cs="Arial"/>
          <w:b/>
          <w:bCs/>
          <w:sz w:val="22"/>
          <w:szCs w:val="22"/>
        </w:rPr>
      </w:pPr>
    </w:p>
    <w:p w:rsidR="00C12101" w:rsidRPr="00582DB3" w:rsidRDefault="00C12101" w:rsidP="00C12101">
      <w:pPr>
        <w:ind w:left="360" w:right="662"/>
        <w:jc w:val="both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>A megállapodás a 201</w:t>
      </w:r>
      <w:r>
        <w:rPr>
          <w:rFonts w:ascii="Arial" w:hAnsi="Arial" w:cs="Arial"/>
          <w:sz w:val="22"/>
          <w:szCs w:val="22"/>
        </w:rPr>
        <w:t>4</w:t>
      </w:r>
      <w:r w:rsidRPr="00582DB3">
        <w:rPr>
          <w:rFonts w:ascii="Arial" w:hAnsi="Arial" w:cs="Arial"/>
          <w:sz w:val="22"/>
          <w:szCs w:val="22"/>
        </w:rPr>
        <w:t xml:space="preserve">. évi keresetfejlesztésre, </w:t>
      </w:r>
      <w:r>
        <w:rPr>
          <w:rFonts w:ascii="Arial" w:hAnsi="Arial" w:cs="Arial"/>
          <w:sz w:val="22"/>
          <w:szCs w:val="22"/>
        </w:rPr>
        <w:t xml:space="preserve">illetve </w:t>
      </w:r>
      <w:r w:rsidRPr="00582DB3">
        <w:rPr>
          <w:rFonts w:ascii="Arial" w:hAnsi="Arial" w:cs="Arial"/>
          <w:sz w:val="22"/>
          <w:szCs w:val="22"/>
        </w:rPr>
        <w:t xml:space="preserve">a szociális- és jóléti célú </w:t>
      </w:r>
      <w:r>
        <w:rPr>
          <w:rFonts w:ascii="Arial" w:hAnsi="Arial" w:cs="Arial"/>
          <w:sz w:val="22"/>
          <w:szCs w:val="22"/>
        </w:rPr>
        <w:t xml:space="preserve">elemek kérdéskörének újratárgyalására vonatkozik. </w:t>
      </w:r>
    </w:p>
    <w:p w:rsidR="00C12101" w:rsidRPr="00582DB3" w:rsidRDefault="00C12101" w:rsidP="00C12101">
      <w:pPr>
        <w:ind w:left="360" w:right="662"/>
        <w:jc w:val="both"/>
        <w:rPr>
          <w:rFonts w:ascii="Arial" w:hAnsi="Arial" w:cs="Arial"/>
          <w:b/>
          <w:bCs/>
          <w:sz w:val="22"/>
          <w:szCs w:val="22"/>
        </w:rPr>
      </w:pPr>
    </w:p>
    <w:p w:rsidR="00C12101" w:rsidRDefault="00C12101" w:rsidP="00C12101">
      <w:pPr>
        <w:numPr>
          <w:ilvl w:val="1"/>
          <w:numId w:val="22"/>
        </w:numPr>
        <w:ind w:right="662"/>
        <w:jc w:val="both"/>
        <w:rPr>
          <w:rFonts w:ascii="Arial" w:hAnsi="Arial" w:cs="Arial"/>
          <w:b/>
          <w:bCs/>
          <w:sz w:val="22"/>
          <w:szCs w:val="22"/>
        </w:rPr>
      </w:pPr>
      <w:r w:rsidRPr="00582DB3">
        <w:rPr>
          <w:rFonts w:ascii="Arial" w:hAnsi="Arial" w:cs="Arial"/>
          <w:b/>
          <w:bCs/>
          <w:sz w:val="22"/>
          <w:szCs w:val="22"/>
        </w:rPr>
        <w:t>Időbeli hatály</w:t>
      </w:r>
    </w:p>
    <w:p w:rsidR="00C12101" w:rsidRDefault="00C12101" w:rsidP="00C12101">
      <w:pPr>
        <w:ind w:left="792" w:right="662"/>
        <w:jc w:val="both"/>
        <w:rPr>
          <w:rFonts w:ascii="Arial" w:hAnsi="Arial" w:cs="Arial"/>
          <w:b/>
          <w:bCs/>
          <w:sz w:val="22"/>
          <w:szCs w:val="22"/>
        </w:rPr>
      </w:pPr>
    </w:p>
    <w:p w:rsidR="00C12101" w:rsidRPr="007B1B5E" w:rsidRDefault="00C12101" w:rsidP="00C12101">
      <w:pPr>
        <w:ind w:left="360" w:right="662"/>
        <w:jc w:val="both"/>
        <w:rPr>
          <w:rFonts w:ascii="Arial" w:hAnsi="Arial" w:cs="Arial"/>
          <w:bCs/>
          <w:sz w:val="22"/>
          <w:szCs w:val="22"/>
        </w:rPr>
      </w:pPr>
      <w:r w:rsidRPr="007B1B5E">
        <w:rPr>
          <w:rFonts w:ascii="Arial" w:hAnsi="Arial" w:cs="Arial"/>
          <w:bCs/>
          <w:sz w:val="22"/>
          <w:szCs w:val="22"/>
        </w:rPr>
        <w:t>Jelen megállapodás hatályba lépésének feltétele, hogy azt az MVM Zrt. Igazgatósága jóváhagyja.</w:t>
      </w:r>
    </w:p>
    <w:p w:rsidR="00C12101" w:rsidRPr="00582DB3" w:rsidRDefault="00C12101" w:rsidP="00C12101">
      <w:pPr>
        <w:ind w:left="360" w:right="662"/>
        <w:jc w:val="both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 xml:space="preserve">A megállapodás rendelkezéseit a tárgykörben kiadásra kerülő csoportszintű </w:t>
      </w:r>
      <w:r>
        <w:rPr>
          <w:rFonts w:ascii="Arial" w:hAnsi="Arial" w:cs="Arial"/>
          <w:sz w:val="22"/>
          <w:szCs w:val="22"/>
        </w:rPr>
        <w:t>határozatban</w:t>
      </w:r>
      <w:r w:rsidRPr="00582DB3">
        <w:rPr>
          <w:rFonts w:ascii="Arial" w:hAnsi="Arial" w:cs="Arial"/>
          <w:sz w:val="22"/>
          <w:szCs w:val="22"/>
        </w:rPr>
        <w:t xml:space="preserve"> foglaltaknak megfelelően kell alkalmazni azzal, hogy a keresetfejlesztés végrehajtására a</w:t>
      </w:r>
      <w:r>
        <w:rPr>
          <w:rFonts w:ascii="Arial" w:hAnsi="Arial" w:cs="Arial"/>
          <w:sz w:val="22"/>
          <w:szCs w:val="22"/>
        </w:rPr>
        <w:t xml:space="preserve">z február </w:t>
      </w:r>
      <w:r w:rsidRPr="00582DB3">
        <w:rPr>
          <w:rFonts w:ascii="Arial" w:hAnsi="Arial" w:cs="Arial"/>
          <w:sz w:val="22"/>
          <w:szCs w:val="22"/>
        </w:rPr>
        <w:t>havi munkabérek elszámolásával egyidejűleg, 201</w:t>
      </w:r>
      <w:r>
        <w:rPr>
          <w:rFonts w:ascii="Arial" w:hAnsi="Arial" w:cs="Arial"/>
          <w:sz w:val="22"/>
          <w:szCs w:val="22"/>
        </w:rPr>
        <w:t>4</w:t>
      </w:r>
      <w:r w:rsidRPr="00582DB3">
        <w:rPr>
          <w:rFonts w:ascii="Arial" w:hAnsi="Arial" w:cs="Arial"/>
          <w:sz w:val="22"/>
          <w:szCs w:val="22"/>
        </w:rPr>
        <w:t>. január 1. napjára visszamenőleges hatállyal kerül sor.</w:t>
      </w:r>
    </w:p>
    <w:p w:rsidR="00C12101" w:rsidRPr="00E65201" w:rsidRDefault="00C12101" w:rsidP="00C12101">
      <w:pPr>
        <w:pStyle w:val="Listaszerbekezds"/>
        <w:numPr>
          <w:ilvl w:val="0"/>
          <w:numId w:val="22"/>
        </w:numPr>
        <w:ind w:right="662"/>
        <w:jc w:val="both"/>
        <w:rPr>
          <w:rFonts w:ascii="Arial" w:hAnsi="Arial" w:cs="Arial"/>
          <w:b/>
          <w:sz w:val="22"/>
          <w:szCs w:val="22"/>
        </w:rPr>
      </w:pPr>
      <w:r w:rsidRPr="00E65201">
        <w:rPr>
          <w:rFonts w:ascii="Arial" w:hAnsi="Arial" w:cs="Arial"/>
          <w:b/>
          <w:sz w:val="22"/>
          <w:szCs w:val="22"/>
        </w:rPr>
        <w:lastRenderedPageBreak/>
        <w:t>A megállapodás tartalma</w:t>
      </w:r>
    </w:p>
    <w:p w:rsidR="00C12101" w:rsidRDefault="00C12101" w:rsidP="00C12101">
      <w:pPr>
        <w:pStyle w:val="Listaszerbekezds"/>
        <w:ind w:left="360" w:right="662"/>
        <w:jc w:val="both"/>
        <w:rPr>
          <w:rFonts w:ascii="Arial" w:hAnsi="Arial" w:cs="Arial"/>
          <w:b/>
        </w:rPr>
      </w:pPr>
    </w:p>
    <w:p w:rsidR="00C12101" w:rsidRPr="00574B0D" w:rsidRDefault="00C12101" w:rsidP="00C12101">
      <w:pPr>
        <w:pStyle w:val="Listaszerbekezds"/>
        <w:numPr>
          <w:ilvl w:val="1"/>
          <w:numId w:val="22"/>
        </w:numPr>
        <w:ind w:right="662"/>
        <w:jc w:val="both"/>
        <w:rPr>
          <w:rFonts w:ascii="Arial" w:hAnsi="Arial" w:cs="Arial"/>
          <w:b/>
          <w:sz w:val="22"/>
          <w:szCs w:val="22"/>
        </w:rPr>
      </w:pPr>
      <w:r w:rsidRPr="00574B0D">
        <w:rPr>
          <w:rFonts w:ascii="Arial" w:hAnsi="Arial" w:cs="Arial"/>
          <w:b/>
          <w:sz w:val="22"/>
          <w:szCs w:val="22"/>
        </w:rPr>
        <w:t>Az infláció kezelése</w:t>
      </w:r>
    </w:p>
    <w:p w:rsidR="00C12101" w:rsidRPr="00D633B2" w:rsidRDefault="00C12101" w:rsidP="00C12101">
      <w:pPr>
        <w:ind w:left="357" w:right="662"/>
        <w:jc w:val="both"/>
        <w:rPr>
          <w:rFonts w:ascii="Arial" w:hAnsi="Arial" w:cs="Arial"/>
          <w:sz w:val="10"/>
          <w:szCs w:val="10"/>
        </w:rPr>
      </w:pPr>
    </w:p>
    <w:p w:rsidR="00546A98" w:rsidRPr="005B4F9F" w:rsidRDefault="00546A98" w:rsidP="00C12101">
      <w:pPr>
        <w:pStyle w:val="Listaszerbekezds"/>
        <w:ind w:left="360" w:right="662"/>
        <w:jc w:val="both"/>
        <w:rPr>
          <w:rFonts w:ascii="Arial" w:hAnsi="Arial" w:cs="Arial"/>
          <w:sz w:val="22"/>
          <w:szCs w:val="22"/>
        </w:rPr>
      </w:pPr>
      <w:r w:rsidRPr="005B4F9F">
        <w:rPr>
          <w:rFonts w:ascii="Arial" w:hAnsi="Arial" w:cs="Arial"/>
          <w:sz w:val="22"/>
          <w:szCs w:val="22"/>
        </w:rPr>
        <w:t>A bérmegállapodás során Felek tekintettel vannak a Magyar Nemzeti Bank által közzétett 2014. évi fogyasztói árindex 1,3%-os mértékű előrejelzésére.</w:t>
      </w:r>
    </w:p>
    <w:p w:rsidR="00546A98" w:rsidRPr="005B4F9F" w:rsidRDefault="00546A98" w:rsidP="00C12101">
      <w:pPr>
        <w:pStyle w:val="Listaszerbekezds"/>
        <w:ind w:left="360" w:right="662"/>
        <w:jc w:val="both"/>
        <w:rPr>
          <w:rFonts w:ascii="Arial" w:hAnsi="Arial" w:cs="Arial"/>
          <w:sz w:val="22"/>
          <w:szCs w:val="22"/>
        </w:rPr>
      </w:pPr>
      <w:r w:rsidRPr="005B4F9F">
        <w:rPr>
          <w:rFonts w:ascii="Arial" w:hAnsi="Arial" w:cs="Arial"/>
          <w:sz w:val="22"/>
          <w:szCs w:val="22"/>
        </w:rPr>
        <w:t xml:space="preserve">Az infláció kezelés módja: aláíró Felek 2014 decemberében – amennyiben </w:t>
      </w:r>
      <w:r w:rsidR="00E606D1">
        <w:rPr>
          <w:rFonts w:ascii="Arial" w:hAnsi="Arial" w:cs="Arial"/>
          <w:sz w:val="22"/>
          <w:szCs w:val="22"/>
        </w:rPr>
        <w:t xml:space="preserve">a 2014. év október hónapra az előző év azonos időszakához viszonyított, a Központi Statisztikai Hivatal által közzétett havi fogyasztói ár-index mértéke </w:t>
      </w:r>
      <w:r w:rsidRPr="005B4F9F">
        <w:rPr>
          <w:rFonts w:ascii="Arial" w:hAnsi="Arial" w:cs="Arial"/>
          <w:sz w:val="22"/>
          <w:szCs w:val="22"/>
        </w:rPr>
        <w:t xml:space="preserve">meghaladja a 2014. évi keresetfejlesztés mértékét, tárgyalásokat folytatnak. </w:t>
      </w:r>
    </w:p>
    <w:p w:rsidR="00546A98" w:rsidRDefault="00546A98" w:rsidP="00C12101">
      <w:pPr>
        <w:pStyle w:val="Listaszerbekezds"/>
        <w:ind w:left="360" w:right="662"/>
        <w:jc w:val="both"/>
        <w:rPr>
          <w:rFonts w:ascii="Arial" w:hAnsi="Arial" w:cs="Arial"/>
          <w:sz w:val="22"/>
          <w:szCs w:val="22"/>
        </w:rPr>
      </w:pPr>
    </w:p>
    <w:p w:rsidR="00C12101" w:rsidRPr="00574B0D" w:rsidRDefault="00C12101" w:rsidP="00C12101">
      <w:pPr>
        <w:pStyle w:val="Listaszerbekezds"/>
        <w:numPr>
          <w:ilvl w:val="1"/>
          <w:numId w:val="22"/>
        </w:numPr>
        <w:ind w:right="662"/>
        <w:jc w:val="both"/>
        <w:rPr>
          <w:rFonts w:ascii="Arial" w:hAnsi="Arial" w:cs="Arial"/>
          <w:b/>
          <w:sz w:val="22"/>
          <w:szCs w:val="22"/>
        </w:rPr>
      </w:pPr>
      <w:r w:rsidRPr="00574B0D">
        <w:rPr>
          <w:rFonts w:ascii="Arial" w:hAnsi="Arial" w:cs="Arial"/>
          <w:b/>
          <w:sz w:val="22"/>
          <w:szCs w:val="22"/>
        </w:rPr>
        <w:t>201</w:t>
      </w:r>
      <w:r w:rsidR="00AE3B32">
        <w:rPr>
          <w:rFonts w:ascii="Arial" w:hAnsi="Arial" w:cs="Arial"/>
          <w:b/>
          <w:sz w:val="22"/>
          <w:szCs w:val="22"/>
        </w:rPr>
        <w:t>4</w:t>
      </w:r>
      <w:r w:rsidRPr="00574B0D">
        <w:rPr>
          <w:rFonts w:ascii="Arial" w:hAnsi="Arial" w:cs="Arial"/>
          <w:b/>
          <w:sz w:val="22"/>
          <w:szCs w:val="22"/>
        </w:rPr>
        <w:t>. évi keresetfejlesztés</w:t>
      </w:r>
    </w:p>
    <w:p w:rsidR="00C12101" w:rsidRPr="00D633B2" w:rsidRDefault="00C12101" w:rsidP="00C12101">
      <w:pPr>
        <w:ind w:right="662"/>
        <w:jc w:val="both"/>
        <w:rPr>
          <w:rFonts w:ascii="Arial" w:hAnsi="Arial" w:cs="Arial"/>
          <w:b/>
          <w:sz w:val="10"/>
          <w:szCs w:val="10"/>
        </w:rPr>
      </w:pPr>
    </w:p>
    <w:p w:rsidR="00C12101" w:rsidRDefault="00AE3B32" w:rsidP="00D633B2">
      <w:pPr>
        <w:ind w:left="357" w:right="6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2014</w:t>
      </w:r>
      <w:r w:rsidR="00C12101" w:rsidRPr="008014F9">
        <w:rPr>
          <w:rFonts w:ascii="Arial" w:hAnsi="Arial" w:cs="Arial"/>
          <w:sz w:val="22"/>
          <w:szCs w:val="22"/>
        </w:rPr>
        <w:t xml:space="preserve">. évi keresetekre vonatkozóan a keresetszínvonal fejlesztés mértéke valamennyi tagvállalatnál </w:t>
      </w:r>
      <w:r w:rsidR="00902524">
        <w:rPr>
          <w:rFonts w:ascii="Arial" w:hAnsi="Arial" w:cs="Arial"/>
          <w:sz w:val="22"/>
          <w:szCs w:val="22"/>
        </w:rPr>
        <w:t>2</w:t>
      </w:r>
      <w:r w:rsidR="00C12101" w:rsidRPr="008014F9">
        <w:rPr>
          <w:rFonts w:ascii="Arial" w:hAnsi="Arial" w:cs="Arial"/>
          <w:sz w:val="22"/>
          <w:szCs w:val="22"/>
        </w:rPr>
        <w:t xml:space="preserve"> % azzal, h</w:t>
      </w:r>
      <w:r w:rsidR="00C12101">
        <w:rPr>
          <w:rFonts w:ascii="Arial" w:hAnsi="Arial" w:cs="Arial"/>
          <w:sz w:val="22"/>
          <w:szCs w:val="22"/>
        </w:rPr>
        <w:t>ogy a keresetfejlesztésen belül</w:t>
      </w:r>
      <w:r w:rsidR="00C12101" w:rsidRPr="008014F9">
        <w:rPr>
          <w:rFonts w:ascii="Arial" w:hAnsi="Arial" w:cs="Arial"/>
          <w:sz w:val="22"/>
          <w:szCs w:val="22"/>
        </w:rPr>
        <w:t xml:space="preserve"> </w:t>
      </w:r>
      <w:r w:rsidR="00902524">
        <w:rPr>
          <w:rFonts w:ascii="Arial" w:hAnsi="Arial" w:cs="Arial"/>
          <w:sz w:val="22"/>
          <w:szCs w:val="22"/>
        </w:rPr>
        <w:t>2</w:t>
      </w:r>
      <w:r w:rsidR="00C12101" w:rsidRPr="008014F9">
        <w:rPr>
          <w:rFonts w:ascii="Arial" w:hAnsi="Arial" w:cs="Arial"/>
          <w:sz w:val="22"/>
          <w:szCs w:val="22"/>
        </w:rPr>
        <w:t xml:space="preserve"> %-os átlagos differenciált alapbérfejlesztést kell végrehajtani</w:t>
      </w:r>
      <w:r w:rsidR="00C12101">
        <w:rPr>
          <w:rFonts w:ascii="Arial" w:hAnsi="Arial" w:cs="Arial"/>
          <w:sz w:val="22"/>
          <w:szCs w:val="22"/>
        </w:rPr>
        <w:t xml:space="preserve"> a helyi szociális </w:t>
      </w:r>
      <w:r w:rsidR="00363572">
        <w:rPr>
          <w:rFonts w:ascii="Arial" w:hAnsi="Arial" w:cs="Arial"/>
          <w:sz w:val="22"/>
          <w:szCs w:val="22"/>
        </w:rPr>
        <w:t>partnerek megállapodása alapján.</w:t>
      </w:r>
      <w:r>
        <w:rPr>
          <w:rFonts w:ascii="Arial" w:hAnsi="Arial" w:cs="Arial"/>
          <w:sz w:val="22"/>
          <w:szCs w:val="22"/>
        </w:rPr>
        <w:t xml:space="preserve"> </w:t>
      </w:r>
      <w:r w:rsidR="00363572">
        <w:rPr>
          <w:rFonts w:ascii="Arial" w:hAnsi="Arial" w:cs="Arial"/>
          <w:sz w:val="22"/>
          <w:szCs w:val="22"/>
        </w:rPr>
        <w:t>Az</w:t>
      </w:r>
      <w:r>
        <w:rPr>
          <w:rFonts w:ascii="Arial" w:hAnsi="Arial" w:cs="Arial"/>
          <w:sz w:val="22"/>
          <w:szCs w:val="22"/>
        </w:rPr>
        <w:t xml:space="preserve"> Mt. 208.§</w:t>
      </w:r>
      <w:proofErr w:type="spellStart"/>
      <w:r>
        <w:rPr>
          <w:rFonts w:ascii="Arial" w:hAnsi="Arial" w:cs="Arial"/>
          <w:sz w:val="22"/>
          <w:szCs w:val="22"/>
        </w:rPr>
        <w:t>-a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16EF9">
        <w:rPr>
          <w:rFonts w:ascii="Arial" w:hAnsi="Arial" w:cs="Arial"/>
          <w:sz w:val="22"/>
          <w:szCs w:val="22"/>
        </w:rPr>
        <w:t>szerinti vezetők</w:t>
      </w:r>
      <w:r>
        <w:rPr>
          <w:rFonts w:ascii="Arial" w:hAnsi="Arial" w:cs="Arial"/>
          <w:sz w:val="22"/>
          <w:szCs w:val="22"/>
        </w:rPr>
        <w:t xml:space="preserve"> </w:t>
      </w:r>
      <w:r w:rsidR="00363572">
        <w:rPr>
          <w:rFonts w:ascii="Arial" w:hAnsi="Arial" w:cs="Arial"/>
          <w:sz w:val="22"/>
          <w:szCs w:val="22"/>
        </w:rPr>
        <w:t>kereset tömege</w:t>
      </w:r>
      <w:r w:rsidR="00216EF9">
        <w:rPr>
          <w:rFonts w:ascii="Arial" w:hAnsi="Arial" w:cs="Arial"/>
          <w:sz w:val="22"/>
          <w:szCs w:val="22"/>
        </w:rPr>
        <w:t xml:space="preserve"> </w:t>
      </w:r>
      <w:r w:rsidR="005F3465">
        <w:rPr>
          <w:rFonts w:ascii="Arial" w:hAnsi="Arial" w:cs="Arial"/>
          <w:sz w:val="22"/>
          <w:szCs w:val="22"/>
        </w:rPr>
        <w:t>nem képezheti a keresetfejlesztés bázisát.</w:t>
      </w:r>
    </w:p>
    <w:p w:rsidR="00AE3B32" w:rsidRDefault="00363572" w:rsidP="00D633B2">
      <w:pPr>
        <w:ind w:left="357" w:right="6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keresetfejlesztésre fordítható bértömeg</w:t>
      </w:r>
      <w:r w:rsidR="00902524">
        <w:rPr>
          <w:rFonts w:ascii="Arial" w:hAnsi="Arial" w:cs="Arial"/>
          <w:sz w:val="22"/>
          <w:szCs w:val="22"/>
        </w:rPr>
        <w:t>nek az</w:t>
      </w:r>
      <w:r>
        <w:rPr>
          <w:rFonts w:ascii="Arial" w:hAnsi="Arial" w:cs="Arial"/>
          <w:sz w:val="22"/>
          <w:szCs w:val="22"/>
        </w:rPr>
        <w:t xml:space="preserve"> alapbér emelés és az ehhez kapcsolódó fix kifizetések által fel nem használt része</w:t>
      </w:r>
      <w:r w:rsidR="009025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E3B32">
        <w:rPr>
          <w:rFonts w:ascii="Arial" w:hAnsi="Arial" w:cs="Arial"/>
          <w:sz w:val="22"/>
          <w:szCs w:val="22"/>
        </w:rPr>
        <w:t xml:space="preserve">az adott tagvállalat eredményességének függvényében kerülhet felhasználásra. </w:t>
      </w:r>
    </w:p>
    <w:p w:rsidR="00C12101" w:rsidRPr="008014F9" w:rsidRDefault="00C12101" w:rsidP="00C12101">
      <w:pPr>
        <w:ind w:right="662"/>
        <w:jc w:val="both"/>
        <w:rPr>
          <w:rFonts w:ascii="Arial" w:hAnsi="Arial" w:cs="Arial"/>
          <w:b/>
          <w:sz w:val="22"/>
          <w:szCs w:val="22"/>
        </w:rPr>
      </w:pPr>
    </w:p>
    <w:p w:rsidR="00C12101" w:rsidRPr="00574B0D" w:rsidRDefault="00C12101" w:rsidP="00C12101">
      <w:pPr>
        <w:pStyle w:val="Listaszerbekezds"/>
        <w:numPr>
          <w:ilvl w:val="1"/>
          <w:numId w:val="22"/>
        </w:numPr>
        <w:ind w:right="662"/>
        <w:jc w:val="both"/>
        <w:rPr>
          <w:rFonts w:ascii="Arial" w:hAnsi="Arial" w:cs="Arial"/>
          <w:b/>
          <w:sz w:val="22"/>
          <w:szCs w:val="22"/>
        </w:rPr>
      </w:pPr>
      <w:r w:rsidRPr="00574B0D">
        <w:rPr>
          <w:rFonts w:ascii="Arial" w:hAnsi="Arial" w:cs="Arial"/>
          <w:b/>
          <w:sz w:val="22"/>
          <w:szCs w:val="22"/>
        </w:rPr>
        <w:t>Szociális- és jóléti juttatások</w:t>
      </w:r>
    </w:p>
    <w:p w:rsidR="00C12101" w:rsidRPr="00D633B2" w:rsidRDefault="00C12101" w:rsidP="00C12101">
      <w:pPr>
        <w:ind w:right="662"/>
        <w:jc w:val="both"/>
        <w:rPr>
          <w:rFonts w:ascii="Arial" w:hAnsi="Arial" w:cs="Arial"/>
          <w:b/>
          <w:sz w:val="10"/>
          <w:szCs w:val="10"/>
        </w:rPr>
      </w:pPr>
    </w:p>
    <w:p w:rsidR="00C12101" w:rsidRPr="008014F9" w:rsidRDefault="00C12101" w:rsidP="00C12101">
      <w:pPr>
        <w:ind w:left="360" w:right="662"/>
        <w:jc w:val="both"/>
        <w:rPr>
          <w:rFonts w:ascii="Arial" w:hAnsi="Arial" w:cs="Arial"/>
          <w:sz w:val="22"/>
          <w:szCs w:val="22"/>
        </w:rPr>
      </w:pPr>
      <w:r w:rsidRPr="008014F9">
        <w:rPr>
          <w:rFonts w:ascii="Arial" w:hAnsi="Arial" w:cs="Arial"/>
          <w:sz w:val="22"/>
          <w:szCs w:val="22"/>
        </w:rPr>
        <w:t xml:space="preserve">A 2013. </w:t>
      </w:r>
      <w:r w:rsidR="00216EF9">
        <w:rPr>
          <w:rFonts w:ascii="Arial" w:hAnsi="Arial" w:cs="Arial"/>
          <w:sz w:val="22"/>
          <w:szCs w:val="22"/>
        </w:rPr>
        <w:t>december 2-án</w:t>
      </w:r>
      <w:r w:rsidRPr="008014F9">
        <w:rPr>
          <w:rFonts w:ascii="Arial" w:hAnsi="Arial" w:cs="Arial"/>
          <w:sz w:val="22"/>
          <w:szCs w:val="22"/>
        </w:rPr>
        <w:t xml:space="preserve"> kötött szociális- és jóléti célú megállapodásban foglalt mértékek- és el</w:t>
      </w:r>
      <w:r w:rsidR="009C27EC">
        <w:rPr>
          <w:rFonts w:ascii="Arial" w:hAnsi="Arial" w:cs="Arial"/>
          <w:sz w:val="22"/>
          <w:szCs w:val="22"/>
        </w:rPr>
        <w:t xml:space="preserve">emek változatlanul érvényesek </w:t>
      </w:r>
      <w:r w:rsidRPr="008014F9">
        <w:rPr>
          <w:rFonts w:ascii="Arial" w:hAnsi="Arial" w:cs="Arial"/>
          <w:sz w:val="22"/>
          <w:szCs w:val="22"/>
        </w:rPr>
        <w:t>201</w:t>
      </w:r>
      <w:r w:rsidR="00AE3B32">
        <w:rPr>
          <w:rFonts w:ascii="Arial" w:hAnsi="Arial" w:cs="Arial"/>
          <w:sz w:val="22"/>
          <w:szCs w:val="22"/>
        </w:rPr>
        <w:t>4</w:t>
      </w:r>
      <w:r w:rsidR="00546A98">
        <w:rPr>
          <w:rFonts w:ascii="Arial" w:hAnsi="Arial" w:cs="Arial"/>
          <w:sz w:val="22"/>
          <w:szCs w:val="22"/>
        </w:rPr>
        <w:t xml:space="preserve">. évben azzal, hogy az egészségbiztosítás lehetséges bevezetésével kapcsolatos tárgyalások alapján felülvizsgálat </w:t>
      </w:r>
      <w:r w:rsidR="00F7322E">
        <w:rPr>
          <w:rFonts w:ascii="Arial" w:hAnsi="Arial" w:cs="Arial"/>
          <w:sz w:val="22"/>
          <w:szCs w:val="22"/>
        </w:rPr>
        <w:t>történhet.</w:t>
      </w:r>
    </w:p>
    <w:p w:rsidR="001515D0" w:rsidRDefault="001515D0" w:rsidP="00C12101">
      <w:pPr>
        <w:ind w:right="662"/>
        <w:jc w:val="both"/>
        <w:rPr>
          <w:rFonts w:ascii="Arial" w:hAnsi="Arial" w:cs="Arial"/>
          <w:b/>
          <w:sz w:val="18"/>
          <w:szCs w:val="18"/>
        </w:rPr>
      </w:pPr>
    </w:p>
    <w:p w:rsidR="00C12101" w:rsidRPr="00E65201" w:rsidRDefault="00F7322E" w:rsidP="00C12101">
      <w:pPr>
        <w:ind w:right="66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C12101" w:rsidRPr="00E65201">
        <w:rPr>
          <w:rFonts w:ascii="Arial" w:hAnsi="Arial" w:cs="Arial"/>
          <w:b/>
          <w:sz w:val="22"/>
          <w:szCs w:val="22"/>
        </w:rPr>
        <w:t>áró rendelkezések:</w:t>
      </w:r>
    </w:p>
    <w:p w:rsidR="00C12101" w:rsidRPr="00582DB3" w:rsidRDefault="00C12101" w:rsidP="00C12101">
      <w:pPr>
        <w:overflowPunct w:val="0"/>
        <w:autoSpaceDE w:val="0"/>
        <w:autoSpaceDN w:val="0"/>
        <w:adjustRightInd w:val="0"/>
        <w:ind w:right="662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C12101" w:rsidRPr="00582DB3" w:rsidRDefault="00C12101" w:rsidP="00C12101">
      <w:pPr>
        <w:ind w:right="662"/>
        <w:jc w:val="both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 xml:space="preserve">A megállapodásban foglaltak érvényesítése érdekében az MVM Zrt. vállalja, hogy munkáltatói oldalról a jelen megállapodásban foglaltak érvényesítését csoportszintű </w:t>
      </w:r>
      <w:r>
        <w:rPr>
          <w:rFonts w:ascii="Arial" w:hAnsi="Arial" w:cs="Arial"/>
          <w:sz w:val="22"/>
          <w:szCs w:val="22"/>
        </w:rPr>
        <w:t xml:space="preserve">határozat </w:t>
      </w:r>
      <w:r w:rsidRPr="00582DB3">
        <w:rPr>
          <w:rFonts w:ascii="Arial" w:hAnsi="Arial" w:cs="Arial"/>
          <w:sz w:val="22"/>
          <w:szCs w:val="22"/>
        </w:rPr>
        <w:t>kiadásával írja elő az MVM Csoport érintett tagvállalatai számára, míg az MVM TSZSZ képviselője vállalja, hogy a munkavállalók közösségét megillető jogok gyakorlásának eredményeként létrejött megállapodásban foglaltaknak a tagvállalatok általi végrehajtását a munkavállalói oldalról elősegíti, támogatja.</w:t>
      </w:r>
    </w:p>
    <w:p w:rsidR="00C12101" w:rsidRDefault="00C12101" w:rsidP="00C12101">
      <w:pPr>
        <w:ind w:right="662"/>
        <w:jc w:val="both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>A megállapodás aláírásával az MVM Zrt</w:t>
      </w:r>
      <w:proofErr w:type="gramStart"/>
      <w:r w:rsidRPr="00582DB3">
        <w:rPr>
          <w:rFonts w:ascii="Arial" w:hAnsi="Arial" w:cs="Arial"/>
          <w:sz w:val="22"/>
          <w:szCs w:val="22"/>
        </w:rPr>
        <w:t>.,</w:t>
      </w:r>
      <w:proofErr w:type="gramEnd"/>
      <w:r w:rsidRPr="00582DB3">
        <w:rPr>
          <w:rFonts w:ascii="Arial" w:hAnsi="Arial" w:cs="Arial"/>
          <w:sz w:val="22"/>
          <w:szCs w:val="22"/>
        </w:rPr>
        <w:t xml:space="preserve"> az MVM TSZSZ képviselője igazolják, hogy az abban foglaltakkal egyetértenek, azt jóváhagyólag tudomásul vették.</w:t>
      </w:r>
    </w:p>
    <w:p w:rsidR="00D633B2" w:rsidRPr="00582DB3" w:rsidRDefault="00D633B2" w:rsidP="00C12101">
      <w:pPr>
        <w:ind w:right="662"/>
        <w:jc w:val="both"/>
        <w:rPr>
          <w:rFonts w:ascii="Arial" w:hAnsi="Arial" w:cs="Arial"/>
          <w:sz w:val="22"/>
          <w:szCs w:val="22"/>
        </w:rPr>
      </w:pPr>
    </w:p>
    <w:p w:rsidR="00C12101" w:rsidRPr="00582DB3" w:rsidRDefault="00C12101" w:rsidP="00D633B2">
      <w:pPr>
        <w:ind w:right="663"/>
        <w:jc w:val="both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>Budapest, 201</w:t>
      </w:r>
      <w:r w:rsidR="005B4F9F">
        <w:rPr>
          <w:rFonts w:ascii="Arial" w:hAnsi="Arial" w:cs="Arial"/>
          <w:sz w:val="22"/>
          <w:szCs w:val="22"/>
        </w:rPr>
        <w:t>4. február 20</w:t>
      </w:r>
      <w:r>
        <w:rPr>
          <w:rFonts w:ascii="Arial" w:hAnsi="Arial" w:cs="Arial"/>
          <w:sz w:val="22"/>
          <w:szCs w:val="22"/>
        </w:rPr>
        <w:t>.</w:t>
      </w:r>
    </w:p>
    <w:p w:rsidR="00C12101" w:rsidRPr="00D633B2" w:rsidRDefault="00C12101" w:rsidP="00C12101">
      <w:pPr>
        <w:spacing w:before="120" w:after="120"/>
        <w:ind w:right="662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C12101" w:rsidRPr="00582DB3" w:rsidTr="000A1EE8">
        <w:tc>
          <w:tcPr>
            <w:tcW w:w="6062" w:type="dxa"/>
            <w:gridSpan w:val="2"/>
          </w:tcPr>
          <w:p w:rsidR="00C12101" w:rsidRPr="00582DB3" w:rsidRDefault="00C12101" w:rsidP="00C12101">
            <w:pPr>
              <w:tabs>
                <w:tab w:val="center" w:pos="1134"/>
                <w:tab w:val="center" w:pos="2268"/>
                <w:tab w:val="center" w:pos="3402"/>
                <w:tab w:val="center" w:pos="7938"/>
              </w:tabs>
              <w:spacing w:before="120" w:after="120"/>
              <w:ind w:right="6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DB3">
              <w:rPr>
                <w:rFonts w:ascii="Arial" w:hAnsi="Arial" w:cs="Arial"/>
                <w:sz w:val="22"/>
                <w:szCs w:val="22"/>
              </w:rPr>
              <w:t>A munkáltató oldaláról</w:t>
            </w:r>
          </w:p>
        </w:tc>
        <w:tc>
          <w:tcPr>
            <w:tcW w:w="3150" w:type="dxa"/>
          </w:tcPr>
          <w:p w:rsidR="00C12101" w:rsidRPr="00582DB3" w:rsidRDefault="00C12101" w:rsidP="00C12101">
            <w:pPr>
              <w:tabs>
                <w:tab w:val="center" w:pos="1134"/>
                <w:tab w:val="center" w:pos="2268"/>
                <w:tab w:val="center" w:pos="3402"/>
                <w:tab w:val="center" w:pos="7938"/>
              </w:tabs>
              <w:spacing w:before="120" w:after="120"/>
              <w:ind w:right="6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DB3">
              <w:rPr>
                <w:rFonts w:ascii="Arial" w:hAnsi="Arial" w:cs="Arial"/>
                <w:sz w:val="22"/>
                <w:szCs w:val="22"/>
              </w:rPr>
              <w:t>A szakszervezetek oldaláról</w:t>
            </w:r>
          </w:p>
        </w:tc>
      </w:tr>
      <w:tr w:rsidR="00C12101" w:rsidRPr="00582DB3" w:rsidTr="000A1EE8">
        <w:tc>
          <w:tcPr>
            <w:tcW w:w="6062" w:type="dxa"/>
            <w:gridSpan w:val="2"/>
          </w:tcPr>
          <w:p w:rsidR="00C12101" w:rsidRPr="00D633B2" w:rsidRDefault="00C12101" w:rsidP="00D633B2">
            <w:pPr>
              <w:tabs>
                <w:tab w:val="center" w:pos="1134"/>
                <w:tab w:val="center" w:pos="2268"/>
                <w:tab w:val="center" w:pos="3402"/>
                <w:tab w:val="center" w:pos="7938"/>
              </w:tabs>
              <w:spacing w:before="120" w:after="120"/>
              <w:ind w:right="66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0" w:type="dxa"/>
          </w:tcPr>
          <w:p w:rsidR="00C12101" w:rsidRPr="00582DB3" w:rsidRDefault="00C12101" w:rsidP="00C12101">
            <w:pPr>
              <w:tabs>
                <w:tab w:val="center" w:pos="1134"/>
                <w:tab w:val="center" w:pos="2268"/>
                <w:tab w:val="center" w:pos="3402"/>
                <w:tab w:val="center" w:pos="7938"/>
              </w:tabs>
              <w:spacing w:before="120" w:after="120"/>
              <w:ind w:right="6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101" w:rsidRPr="00582DB3" w:rsidTr="000A1EE8">
        <w:tc>
          <w:tcPr>
            <w:tcW w:w="3070" w:type="dxa"/>
          </w:tcPr>
          <w:p w:rsidR="00C12101" w:rsidRPr="00582DB3" w:rsidRDefault="00C12101" w:rsidP="00C12101">
            <w:pPr>
              <w:tabs>
                <w:tab w:val="center" w:pos="1134"/>
                <w:tab w:val="center" w:pos="2268"/>
                <w:tab w:val="center" w:pos="3402"/>
                <w:tab w:val="center" w:pos="7938"/>
              </w:tabs>
              <w:ind w:right="6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DB3">
              <w:rPr>
                <w:rFonts w:ascii="Arial" w:hAnsi="Arial" w:cs="Arial"/>
                <w:sz w:val="22"/>
                <w:szCs w:val="22"/>
              </w:rPr>
              <w:t>Baji Csaba Sándor</w:t>
            </w:r>
          </w:p>
        </w:tc>
        <w:tc>
          <w:tcPr>
            <w:tcW w:w="2992" w:type="dxa"/>
          </w:tcPr>
          <w:p w:rsidR="00C12101" w:rsidRPr="00582DB3" w:rsidRDefault="00C12101" w:rsidP="00C12101">
            <w:pPr>
              <w:tabs>
                <w:tab w:val="center" w:pos="1134"/>
                <w:tab w:val="center" w:pos="2268"/>
                <w:tab w:val="center" w:pos="3402"/>
                <w:tab w:val="center" w:pos="7938"/>
              </w:tabs>
              <w:ind w:right="6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DB3">
              <w:rPr>
                <w:rFonts w:ascii="Arial" w:hAnsi="Arial" w:cs="Arial"/>
                <w:sz w:val="22"/>
                <w:szCs w:val="22"/>
              </w:rPr>
              <w:t>Fluck Benedek</w:t>
            </w:r>
          </w:p>
        </w:tc>
        <w:tc>
          <w:tcPr>
            <w:tcW w:w="3150" w:type="dxa"/>
          </w:tcPr>
          <w:p w:rsidR="00C12101" w:rsidRPr="00582DB3" w:rsidRDefault="00C12101" w:rsidP="00C12101">
            <w:pPr>
              <w:tabs>
                <w:tab w:val="center" w:pos="1134"/>
                <w:tab w:val="center" w:pos="2268"/>
                <w:tab w:val="center" w:pos="3402"/>
                <w:tab w:val="center" w:pos="7938"/>
              </w:tabs>
              <w:ind w:right="6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DB3">
              <w:rPr>
                <w:rFonts w:ascii="Arial" w:hAnsi="Arial" w:cs="Arial"/>
                <w:sz w:val="22"/>
                <w:szCs w:val="22"/>
              </w:rPr>
              <w:t>Gál Rezső</w:t>
            </w:r>
          </w:p>
        </w:tc>
      </w:tr>
      <w:tr w:rsidR="00C12101" w:rsidRPr="00582DB3" w:rsidTr="000A1EE8">
        <w:tc>
          <w:tcPr>
            <w:tcW w:w="3070" w:type="dxa"/>
          </w:tcPr>
          <w:p w:rsidR="00C12101" w:rsidRPr="00582DB3" w:rsidRDefault="00C12101" w:rsidP="00C12101">
            <w:pPr>
              <w:tabs>
                <w:tab w:val="center" w:pos="1134"/>
                <w:tab w:val="center" w:pos="2268"/>
                <w:tab w:val="center" w:pos="3402"/>
                <w:tab w:val="center" w:pos="7938"/>
              </w:tabs>
              <w:ind w:right="6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DB3">
              <w:rPr>
                <w:rFonts w:ascii="Arial" w:hAnsi="Arial" w:cs="Arial"/>
                <w:sz w:val="22"/>
                <w:szCs w:val="22"/>
              </w:rPr>
              <w:t>MVM Zrt.</w:t>
            </w:r>
          </w:p>
        </w:tc>
        <w:tc>
          <w:tcPr>
            <w:tcW w:w="2992" w:type="dxa"/>
          </w:tcPr>
          <w:p w:rsidR="00C12101" w:rsidRPr="00582DB3" w:rsidRDefault="00C12101" w:rsidP="00C12101">
            <w:pPr>
              <w:tabs>
                <w:tab w:val="center" w:pos="1134"/>
                <w:tab w:val="center" w:pos="2268"/>
                <w:tab w:val="center" w:pos="3402"/>
                <w:tab w:val="center" w:pos="7938"/>
              </w:tabs>
              <w:ind w:right="6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DB3">
              <w:rPr>
                <w:rFonts w:ascii="Arial" w:hAnsi="Arial" w:cs="Arial"/>
                <w:sz w:val="22"/>
                <w:szCs w:val="22"/>
              </w:rPr>
              <w:t>MVM Zrt.</w:t>
            </w:r>
          </w:p>
        </w:tc>
        <w:tc>
          <w:tcPr>
            <w:tcW w:w="3150" w:type="dxa"/>
          </w:tcPr>
          <w:p w:rsidR="00C12101" w:rsidRPr="00582DB3" w:rsidRDefault="00C12101" w:rsidP="00C12101">
            <w:pPr>
              <w:tabs>
                <w:tab w:val="center" w:pos="1134"/>
                <w:tab w:val="center" w:pos="2268"/>
                <w:tab w:val="center" w:pos="3402"/>
                <w:tab w:val="center" w:pos="7938"/>
              </w:tabs>
              <w:ind w:right="6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DB3">
              <w:rPr>
                <w:rFonts w:ascii="Arial" w:hAnsi="Arial" w:cs="Arial"/>
                <w:sz w:val="22"/>
                <w:szCs w:val="22"/>
              </w:rPr>
              <w:t>MVM TSZSZ</w:t>
            </w:r>
          </w:p>
        </w:tc>
      </w:tr>
      <w:tr w:rsidR="00C12101" w:rsidRPr="00582DB3" w:rsidTr="000A1EE8">
        <w:trPr>
          <w:trHeight w:val="665"/>
        </w:trPr>
        <w:tc>
          <w:tcPr>
            <w:tcW w:w="3070" w:type="dxa"/>
          </w:tcPr>
          <w:p w:rsidR="00C12101" w:rsidRPr="00582DB3" w:rsidRDefault="00C12101" w:rsidP="00C12101">
            <w:pPr>
              <w:tabs>
                <w:tab w:val="center" w:pos="1134"/>
                <w:tab w:val="center" w:pos="2268"/>
                <w:tab w:val="center" w:pos="3402"/>
                <w:tab w:val="center" w:pos="7938"/>
              </w:tabs>
              <w:spacing w:before="120" w:after="120"/>
              <w:ind w:right="6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DB3">
              <w:rPr>
                <w:rFonts w:ascii="Arial" w:hAnsi="Arial" w:cs="Arial"/>
                <w:sz w:val="22"/>
                <w:szCs w:val="22"/>
              </w:rPr>
              <w:t>elnök-vezérigazgató</w:t>
            </w:r>
          </w:p>
        </w:tc>
        <w:tc>
          <w:tcPr>
            <w:tcW w:w="2992" w:type="dxa"/>
          </w:tcPr>
          <w:p w:rsidR="00C12101" w:rsidRPr="00582DB3" w:rsidRDefault="00C12101" w:rsidP="00C12101">
            <w:pPr>
              <w:tabs>
                <w:tab w:val="center" w:pos="1134"/>
                <w:tab w:val="center" w:pos="2268"/>
                <w:tab w:val="center" w:pos="3402"/>
                <w:tab w:val="center" w:pos="7938"/>
              </w:tabs>
              <w:spacing w:before="120" w:after="120"/>
              <w:ind w:right="6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DB3">
              <w:rPr>
                <w:rFonts w:ascii="Arial" w:hAnsi="Arial" w:cs="Arial"/>
                <w:sz w:val="22"/>
                <w:szCs w:val="22"/>
              </w:rPr>
              <w:t>humán erőforrás vezérigazgató-helyettes</w:t>
            </w:r>
          </w:p>
        </w:tc>
        <w:tc>
          <w:tcPr>
            <w:tcW w:w="3150" w:type="dxa"/>
          </w:tcPr>
          <w:p w:rsidR="00C12101" w:rsidRPr="00582DB3" w:rsidRDefault="00C12101" w:rsidP="00C12101">
            <w:pPr>
              <w:tabs>
                <w:tab w:val="center" w:pos="1134"/>
                <w:tab w:val="center" w:pos="2268"/>
                <w:tab w:val="center" w:pos="3402"/>
                <w:tab w:val="center" w:pos="7938"/>
              </w:tabs>
              <w:spacing w:before="120" w:after="120"/>
              <w:ind w:right="6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DB3">
              <w:rPr>
                <w:rFonts w:ascii="Arial" w:hAnsi="Arial" w:cs="Arial"/>
                <w:sz w:val="22"/>
                <w:szCs w:val="22"/>
              </w:rPr>
              <w:t>elnök</w:t>
            </w:r>
          </w:p>
        </w:tc>
      </w:tr>
    </w:tbl>
    <w:p w:rsidR="00C12101" w:rsidRPr="00582DB3" w:rsidRDefault="00C12101" w:rsidP="00D633B2">
      <w:pPr>
        <w:tabs>
          <w:tab w:val="center" w:pos="1134"/>
          <w:tab w:val="center" w:pos="2268"/>
          <w:tab w:val="center" w:pos="3402"/>
          <w:tab w:val="center" w:pos="7938"/>
        </w:tabs>
        <w:spacing w:before="120" w:after="120"/>
        <w:ind w:left="3906" w:right="662" w:firstLine="329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  <w:r w:rsidRPr="00582DB3">
        <w:rPr>
          <w:rFonts w:ascii="Arial" w:hAnsi="Arial" w:cs="Arial"/>
          <w:sz w:val="22"/>
          <w:szCs w:val="22"/>
        </w:rPr>
        <w:lastRenderedPageBreak/>
        <w:t>1. sz. melléklet</w:t>
      </w:r>
    </w:p>
    <w:p w:rsidR="00C12101" w:rsidRPr="00582DB3" w:rsidRDefault="00C12101" w:rsidP="00C12101">
      <w:pPr>
        <w:ind w:right="662"/>
        <w:jc w:val="center"/>
        <w:rPr>
          <w:rFonts w:ascii="Arial" w:hAnsi="Arial" w:cs="Arial"/>
          <w:b/>
        </w:rPr>
      </w:pPr>
    </w:p>
    <w:p w:rsidR="00C12101" w:rsidRPr="00582DB3" w:rsidRDefault="00C12101" w:rsidP="00C12101">
      <w:pPr>
        <w:spacing w:before="120" w:after="120"/>
        <w:ind w:right="662"/>
        <w:jc w:val="both"/>
        <w:rPr>
          <w:rFonts w:ascii="Arial" w:hAnsi="Arial" w:cs="Arial"/>
          <w:b/>
          <w:sz w:val="22"/>
          <w:szCs w:val="22"/>
        </w:rPr>
      </w:pPr>
      <w:r w:rsidRPr="00582DB3">
        <w:rPr>
          <w:rFonts w:ascii="Arial" w:hAnsi="Arial" w:cs="Arial"/>
          <w:b/>
          <w:sz w:val="22"/>
          <w:szCs w:val="22"/>
        </w:rPr>
        <w:t>A megállapodás személyi hatálya az alábbi társaságokra és az itt alkalmazott munkavállalókra terjed ki:</w:t>
      </w:r>
    </w:p>
    <w:p w:rsidR="00C12101" w:rsidRPr="00582DB3" w:rsidRDefault="00C12101" w:rsidP="00C12101">
      <w:pPr>
        <w:ind w:right="662"/>
        <w:jc w:val="both"/>
        <w:rPr>
          <w:rFonts w:ascii="Arial" w:hAnsi="Arial" w:cs="Arial"/>
          <w:b/>
          <w:bCs/>
        </w:rPr>
      </w:pP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>MVM Zrt.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MV</w:t>
      </w:r>
      <w:r w:rsidRPr="00582DB3">
        <w:rPr>
          <w:rFonts w:ascii="Arial" w:hAnsi="Arial" w:cs="Arial"/>
          <w:sz w:val="22"/>
          <w:szCs w:val="22"/>
        </w:rPr>
        <w:t xml:space="preserve">M Paksi Atomerőmű </w:t>
      </w:r>
      <w:proofErr w:type="spellStart"/>
      <w:r w:rsidRPr="00582DB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</w:t>
      </w:r>
      <w:r w:rsidRPr="00582DB3">
        <w:rPr>
          <w:rFonts w:ascii="Arial" w:hAnsi="Arial" w:cs="Arial"/>
          <w:sz w:val="22"/>
          <w:szCs w:val="22"/>
        </w:rPr>
        <w:t>t</w:t>
      </w:r>
      <w:proofErr w:type="spellEnd"/>
      <w:r w:rsidRPr="00582DB3">
        <w:rPr>
          <w:rFonts w:ascii="Arial" w:hAnsi="Arial" w:cs="Arial"/>
          <w:sz w:val="22"/>
          <w:szCs w:val="22"/>
        </w:rPr>
        <w:t>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MVM </w:t>
      </w:r>
      <w:r w:rsidRPr="00582DB3">
        <w:rPr>
          <w:rFonts w:ascii="Arial" w:hAnsi="Arial" w:cs="Arial"/>
          <w:sz w:val="22"/>
          <w:szCs w:val="22"/>
        </w:rPr>
        <w:t xml:space="preserve">OVIT </w:t>
      </w:r>
      <w:proofErr w:type="spellStart"/>
      <w:r w:rsidRPr="00582DB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</w:t>
      </w:r>
      <w:r w:rsidRPr="00582DB3">
        <w:rPr>
          <w:rFonts w:ascii="Arial" w:hAnsi="Arial" w:cs="Arial"/>
          <w:sz w:val="22"/>
          <w:szCs w:val="22"/>
        </w:rPr>
        <w:t>t</w:t>
      </w:r>
      <w:proofErr w:type="spellEnd"/>
      <w:r w:rsidRPr="00582DB3">
        <w:rPr>
          <w:rFonts w:ascii="Arial" w:hAnsi="Arial" w:cs="Arial"/>
          <w:sz w:val="22"/>
          <w:szCs w:val="22"/>
        </w:rPr>
        <w:t>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MVM ERBE </w:t>
      </w:r>
      <w:proofErr w:type="spellStart"/>
      <w:r>
        <w:rPr>
          <w:rFonts w:ascii="Arial" w:hAnsi="Arial" w:cs="Arial"/>
          <w:sz w:val="22"/>
          <w:szCs w:val="22"/>
        </w:rPr>
        <w:t>ZR</w:t>
      </w:r>
      <w:r w:rsidRPr="00582DB3">
        <w:rPr>
          <w:rFonts w:ascii="Arial" w:hAnsi="Arial" w:cs="Arial"/>
          <w:sz w:val="22"/>
          <w:szCs w:val="22"/>
        </w:rPr>
        <w:t>t</w:t>
      </w:r>
      <w:proofErr w:type="spellEnd"/>
      <w:r w:rsidRPr="00582DB3">
        <w:rPr>
          <w:rFonts w:ascii="Arial" w:hAnsi="Arial" w:cs="Arial"/>
          <w:sz w:val="22"/>
          <w:szCs w:val="22"/>
        </w:rPr>
        <w:t>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MVM </w:t>
      </w:r>
      <w:r w:rsidRPr="00582DB3">
        <w:rPr>
          <w:rFonts w:ascii="Arial" w:hAnsi="Arial" w:cs="Arial"/>
          <w:sz w:val="22"/>
          <w:szCs w:val="22"/>
        </w:rPr>
        <w:t>VILLKESZ Kft.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MVMI </w:t>
      </w:r>
      <w:proofErr w:type="spellStart"/>
      <w:r>
        <w:rPr>
          <w:rFonts w:ascii="Arial" w:hAnsi="Arial" w:cs="Arial"/>
          <w:sz w:val="22"/>
          <w:szCs w:val="22"/>
        </w:rPr>
        <w:t>ZR</w:t>
      </w:r>
      <w:r w:rsidRPr="00582DB3">
        <w:rPr>
          <w:rFonts w:ascii="Arial" w:hAnsi="Arial" w:cs="Arial"/>
          <w:sz w:val="22"/>
          <w:szCs w:val="22"/>
        </w:rPr>
        <w:t>t</w:t>
      </w:r>
      <w:proofErr w:type="spellEnd"/>
      <w:r w:rsidRPr="00582DB3">
        <w:rPr>
          <w:rFonts w:ascii="Arial" w:hAnsi="Arial" w:cs="Arial"/>
          <w:sz w:val="22"/>
          <w:szCs w:val="22"/>
        </w:rPr>
        <w:t>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 xml:space="preserve">MVM KONTÓ </w:t>
      </w:r>
      <w:proofErr w:type="spellStart"/>
      <w:r w:rsidRPr="00582DB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</w:t>
      </w:r>
      <w:r w:rsidRPr="00582DB3">
        <w:rPr>
          <w:rFonts w:ascii="Arial" w:hAnsi="Arial" w:cs="Arial"/>
          <w:sz w:val="22"/>
          <w:szCs w:val="22"/>
        </w:rPr>
        <w:t>t</w:t>
      </w:r>
      <w:proofErr w:type="spellEnd"/>
      <w:r w:rsidRPr="00582DB3">
        <w:rPr>
          <w:rFonts w:ascii="Arial" w:hAnsi="Arial" w:cs="Arial"/>
          <w:sz w:val="22"/>
          <w:szCs w:val="22"/>
        </w:rPr>
        <w:t>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>MVM GTER Zrt.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MVM Partner </w:t>
      </w:r>
      <w:proofErr w:type="spellStart"/>
      <w:r>
        <w:rPr>
          <w:rFonts w:ascii="Arial" w:hAnsi="Arial" w:cs="Arial"/>
          <w:sz w:val="22"/>
          <w:szCs w:val="22"/>
        </w:rPr>
        <w:t>ZR</w:t>
      </w:r>
      <w:r w:rsidRPr="00582DB3">
        <w:rPr>
          <w:rFonts w:ascii="Arial" w:hAnsi="Arial" w:cs="Arial"/>
          <w:sz w:val="22"/>
          <w:szCs w:val="22"/>
        </w:rPr>
        <w:t>t</w:t>
      </w:r>
      <w:proofErr w:type="spellEnd"/>
      <w:r w:rsidRPr="00582DB3">
        <w:rPr>
          <w:rFonts w:ascii="Arial" w:hAnsi="Arial" w:cs="Arial"/>
          <w:sz w:val="22"/>
          <w:szCs w:val="22"/>
        </w:rPr>
        <w:t>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MVM </w:t>
      </w:r>
      <w:r w:rsidRPr="00582DB3">
        <w:rPr>
          <w:rFonts w:ascii="Arial" w:hAnsi="Arial" w:cs="Arial"/>
          <w:sz w:val="22"/>
          <w:szCs w:val="22"/>
        </w:rPr>
        <w:t>MIFÜ Kft.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>MVM Észak-Budai Fűtőerőmű Kft.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>MVM NET Zrt.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 xml:space="preserve">Vértesi Erőmű </w:t>
      </w:r>
      <w:proofErr w:type="spellStart"/>
      <w:r w:rsidRPr="00582DB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</w:t>
      </w:r>
      <w:r w:rsidRPr="00582DB3">
        <w:rPr>
          <w:rFonts w:ascii="Arial" w:hAnsi="Arial" w:cs="Arial"/>
          <w:sz w:val="22"/>
          <w:szCs w:val="22"/>
        </w:rPr>
        <w:t>t</w:t>
      </w:r>
      <w:proofErr w:type="spellEnd"/>
      <w:r w:rsidRPr="00582DB3">
        <w:rPr>
          <w:rFonts w:ascii="Arial" w:hAnsi="Arial" w:cs="Arial"/>
          <w:sz w:val="22"/>
          <w:szCs w:val="22"/>
        </w:rPr>
        <w:t>.</w:t>
      </w:r>
    </w:p>
    <w:p w:rsidR="00C12101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MVM </w:t>
      </w:r>
      <w:r w:rsidRPr="00582DB3">
        <w:rPr>
          <w:rFonts w:ascii="Arial" w:hAnsi="Arial" w:cs="Arial"/>
          <w:sz w:val="22"/>
          <w:szCs w:val="22"/>
        </w:rPr>
        <w:t>BVMT Zrt.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MVM </w:t>
      </w:r>
      <w:proofErr w:type="spellStart"/>
      <w:r>
        <w:rPr>
          <w:rFonts w:ascii="Arial" w:hAnsi="Arial" w:cs="Arial"/>
          <w:sz w:val="22"/>
          <w:szCs w:val="22"/>
        </w:rPr>
        <w:t>Hungarowind</w:t>
      </w:r>
      <w:proofErr w:type="spellEnd"/>
      <w:r>
        <w:rPr>
          <w:rFonts w:ascii="Arial" w:hAnsi="Arial" w:cs="Arial"/>
          <w:sz w:val="22"/>
          <w:szCs w:val="22"/>
        </w:rPr>
        <w:t xml:space="preserve"> Kft.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MVM </w:t>
      </w:r>
      <w:r w:rsidRPr="00582DB3">
        <w:rPr>
          <w:rFonts w:ascii="Arial" w:hAnsi="Arial" w:cs="Arial"/>
          <w:sz w:val="22"/>
          <w:szCs w:val="22"/>
        </w:rPr>
        <w:t>Hotel Panoráma Kft.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MVM </w:t>
      </w:r>
      <w:r w:rsidRPr="00582DB3">
        <w:rPr>
          <w:rFonts w:ascii="Arial" w:hAnsi="Arial" w:cs="Arial"/>
          <w:sz w:val="22"/>
          <w:szCs w:val="22"/>
        </w:rPr>
        <w:t>Hotel Vértes Kft.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>Atomix Kft.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>ENERGO MERKUR Kft.</w:t>
      </w:r>
    </w:p>
    <w:p w:rsidR="00C12101" w:rsidRPr="00582DB3" w:rsidRDefault="00C12101" w:rsidP="00C12101">
      <w:pPr>
        <w:numPr>
          <w:ilvl w:val="0"/>
          <w:numId w:val="24"/>
        </w:numPr>
        <w:ind w:right="662"/>
        <w:rPr>
          <w:rFonts w:ascii="Arial" w:hAnsi="Arial" w:cs="Arial"/>
          <w:sz w:val="22"/>
          <w:szCs w:val="22"/>
        </w:rPr>
      </w:pPr>
      <w:r w:rsidRPr="00582DB3">
        <w:rPr>
          <w:rFonts w:ascii="Arial" w:hAnsi="Arial" w:cs="Arial"/>
          <w:sz w:val="22"/>
          <w:szCs w:val="22"/>
        </w:rPr>
        <w:t>MVM Paks II. Zrt.</w:t>
      </w:r>
    </w:p>
    <w:p w:rsidR="00C12101" w:rsidRPr="00685C67" w:rsidRDefault="00C12101" w:rsidP="00C12101">
      <w:pPr>
        <w:ind w:right="662"/>
        <w:rPr>
          <w:rFonts w:ascii="Arial" w:hAnsi="Arial" w:cs="Arial"/>
          <w:b/>
        </w:rPr>
      </w:pPr>
      <w:r>
        <w:tab/>
        <w:t xml:space="preserve">  </w:t>
      </w:r>
    </w:p>
    <w:p w:rsidR="0092656F" w:rsidRDefault="0092656F" w:rsidP="00C12101">
      <w:pPr>
        <w:pStyle w:val="Szvegtrzs"/>
        <w:tabs>
          <w:tab w:val="left" w:pos="720"/>
        </w:tabs>
        <w:ind w:left="18" w:right="662"/>
        <w:jc w:val="center"/>
        <w:rPr>
          <w:rFonts w:ascii="Times New Roman" w:hAnsi="Times New Roman"/>
          <w:sz w:val="24"/>
        </w:rPr>
      </w:pPr>
    </w:p>
    <w:p w:rsidR="00C12101" w:rsidRDefault="00C12101">
      <w:pPr>
        <w:pStyle w:val="Szvegtrzs"/>
        <w:tabs>
          <w:tab w:val="left" w:pos="720"/>
        </w:tabs>
        <w:ind w:left="18" w:right="662"/>
        <w:jc w:val="center"/>
        <w:rPr>
          <w:rFonts w:ascii="Times New Roman" w:hAnsi="Times New Roman"/>
          <w:sz w:val="24"/>
        </w:rPr>
      </w:pPr>
    </w:p>
    <w:sectPr w:rsidR="00C12101" w:rsidSect="00384184">
      <w:headerReference w:type="default" r:id="rId9"/>
      <w:footerReference w:type="default" r:id="rId10"/>
      <w:type w:val="continuous"/>
      <w:pgSz w:w="11906" w:h="16838"/>
      <w:pgMar w:top="734" w:right="707" w:bottom="734" w:left="1323" w:header="706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F6" w:rsidRDefault="00BC34F6">
      <w:r>
        <w:separator/>
      </w:r>
    </w:p>
  </w:endnote>
  <w:endnote w:type="continuationSeparator" w:id="0">
    <w:p w:rsidR="00BC34F6" w:rsidRDefault="00BC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Boo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31" w:rsidRDefault="000C79C9">
    <w:pPr>
      <w:pStyle w:val="llb"/>
      <w:jc w:val="center"/>
    </w:pPr>
    <w:r>
      <w:fldChar w:fldCharType="begin"/>
    </w:r>
    <w:r w:rsidR="00BD2674">
      <w:instrText xml:space="preserve"> PAGE   \* MERGEFORMAT </w:instrText>
    </w:r>
    <w:r>
      <w:fldChar w:fldCharType="separate"/>
    </w:r>
    <w:r w:rsidR="00D633B2">
      <w:rPr>
        <w:noProof/>
      </w:rPr>
      <w:t>2</w:t>
    </w:r>
    <w:r>
      <w:rPr>
        <w:noProof/>
      </w:rPr>
      <w:fldChar w:fldCharType="end"/>
    </w:r>
  </w:p>
  <w:p w:rsidR="00827D31" w:rsidRDefault="00827D31" w:rsidP="00FD4FD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F6" w:rsidRDefault="00BC34F6">
      <w:r>
        <w:separator/>
      </w:r>
    </w:p>
  </w:footnote>
  <w:footnote w:type="continuationSeparator" w:id="0">
    <w:p w:rsidR="00BC34F6" w:rsidRDefault="00BC3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31" w:rsidRDefault="00E20486" w:rsidP="00384184">
    <w:pPr>
      <w:pStyle w:val="lfej"/>
      <w:tabs>
        <w:tab w:val="left" w:pos="720"/>
      </w:tabs>
      <w:ind w:left="594"/>
      <w:jc w:val="both"/>
    </w:pPr>
    <w:r>
      <w:rPr>
        <w:noProof/>
        <w:lang w:eastAsia="hu-HU"/>
      </w:rPr>
      <w:drawing>
        <wp:inline distT="0" distB="0" distL="0" distR="0" wp14:anchorId="2A023104" wp14:editId="311F3B6C">
          <wp:extent cx="895350" cy="895350"/>
          <wp:effectExtent l="0" t="0" r="0" b="0"/>
          <wp:docPr id="5" name="Kép 1" descr="MVM_levelsablon_f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VM_levelsablon_f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712"/>
    <w:multiLevelType w:val="hybridMultilevel"/>
    <w:tmpl w:val="6A48C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D36AE"/>
    <w:multiLevelType w:val="multilevel"/>
    <w:tmpl w:val="F5901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E54A32"/>
    <w:multiLevelType w:val="hybridMultilevel"/>
    <w:tmpl w:val="629C924A"/>
    <w:lvl w:ilvl="0" w:tplc="BEF20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362D9A"/>
    <w:multiLevelType w:val="hybridMultilevel"/>
    <w:tmpl w:val="F56CEF68"/>
    <w:lvl w:ilvl="0" w:tplc="4D366FD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9860C9"/>
    <w:multiLevelType w:val="hybridMultilevel"/>
    <w:tmpl w:val="620E15A4"/>
    <w:lvl w:ilvl="0" w:tplc="0534EEBC">
      <w:start w:val="1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>
    <w:nsid w:val="180665D9"/>
    <w:multiLevelType w:val="hybridMultilevel"/>
    <w:tmpl w:val="E92E2486"/>
    <w:lvl w:ilvl="0" w:tplc="BEF20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DC706D"/>
    <w:multiLevelType w:val="hybridMultilevel"/>
    <w:tmpl w:val="496C3050"/>
    <w:lvl w:ilvl="0" w:tplc="F14C7176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">
    <w:nsid w:val="1FEF4EEB"/>
    <w:multiLevelType w:val="hybridMultilevel"/>
    <w:tmpl w:val="939419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A7D93"/>
    <w:multiLevelType w:val="hybridMultilevel"/>
    <w:tmpl w:val="6AAA7C92"/>
    <w:lvl w:ilvl="0" w:tplc="BEF20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D01AD"/>
    <w:multiLevelType w:val="hybridMultilevel"/>
    <w:tmpl w:val="16EE0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67E39"/>
    <w:multiLevelType w:val="hybridMultilevel"/>
    <w:tmpl w:val="FCBEC82C"/>
    <w:lvl w:ilvl="0" w:tplc="E648DFA2">
      <w:start w:val="20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1606028"/>
    <w:multiLevelType w:val="hybridMultilevel"/>
    <w:tmpl w:val="6958CEEE"/>
    <w:lvl w:ilvl="0" w:tplc="BEF20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D2171B"/>
    <w:multiLevelType w:val="hybridMultilevel"/>
    <w:tmpl w:val="34003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351CF"/>
    <w:multiLevelType w:val="hybridMultilevel"/>
    <w:tmpl w:val="66FC5F96"/>
    <w:lvl w:ilvl="0" w:tplc="040E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4">
    <w:nsid w:val="491A1DC5"/>
    <w:multiLevelType w:val="hybridMultilevel"/>
    <w:tmpl w:val="8A068E7A"/>
    <w:lvl w:ilvl="0" w:tplc="BEF20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333FBB"/>
    <w:multiLevelType w:val="hybridMultilevel"/>
    <w:tmpl w:val="55E6E704"/>
    <w:lvl w:ilvl="0" w:tplc="040E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6">
    <w:nsid w:val="534E2A0E"/>
    <w:multiLevelType w:val="hybridMultilevel"/>
    <w:tmpl w:val="1062DD4E"/>
    <w:lvl w:ilvl="0" w:tplc="895050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01E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E71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AF3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839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24D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5C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E3A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8D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84AF1"/>
    <w:multiLevelType w:val="hybridMultilevel"/>
    <w:tmpl w:val="7D9EA4EE"/>
    <w:lvl w:ilvl="0" w:tplc="040E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>
    <w:nsid w:val="57F06AA5"/>
    <w:multiLevelType w:val="hybridMultilevel"/>
    <w:tmpl w:val="F11A184A"/>
    <w:lvl w:ilvl="0" w:tplc="040E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>
    <w:nsid w:val="66440C72"/>
    <w:multiLevelType w:val="hybridMultilevel"/>
    <w:tmpl w:val="5C3A8B62"/>
    <w:lvl w:ilvl="0" w:tplc="BEF20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DA50A6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C8C7A1A"/>
    <w:multiLevelType w:val="hybridMultilevel"/>
    <w:tmpl w:val="5B2612F2"/>
    <w:lvl w:ilvl="0" w:tplc="D856E17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8" w:hanging="360"/>
      </w:pPr>
    </w:lvl>
    <w:lvl w:ilvl="2" w:tplc="040E001B" w:tentative="1">
      <w:start w:val="1"/>
      <w:numFmt w:val="lowerRoman"/>
      <w:lvlText w:val="%3."/>
      <w:lvlJc w:val="right"/>
      <w:pPr>
        <w:ind w:left="1818" w:hanging="180"/>
      </w:pPr>
    </w:lvl>
    <w:lvl w:ilvl="3" w:tplc="040E000F" w:tentative="1">
      <w:start w:val="1"/>
      <w:numFmt w:val="decimal"/>
      <w:lvlText w:val="%4."/>
      <w:lvlJc w:val="left"/>
      <w:pPr>
        <w:ind w:left="2538" w:hanging="360"/>
      </w:pPr>
    </w:lvl>
    <w:lvl w:ilvl="4" w:tplc="040E0019" w:tentative="1">
      <w:start w:val="1"/>
      <w:numFmt w:val="lowerLetter"/>
      <w:lvlText w:val="%5."/>
      <w:lvlJc w:val="left"/>
      <w:pPr>
        <w:ind w:left="3258" w:hanging="360"/>
      </w:pPr>
    </w:lvl>
    <w:lvl w:ilvl="5" w:tplc="040E001B" w:tentative="1">
      <w:start w:val="1"/>
      <w:numFmt w:val="lowerRoman"/>
      <w:lvlText w:val="%6."/>
      <w:lvlJc w:val="right"/>
      <w:pPr>
        <w:ind w:left="3978" w:hanging="180"/>
      </w:pPr>
    </w:lvl>
    <w:lvl w:ilvl="6" w:tplc="040E000F" w:tentative="1">
      <w:start w:val="1"/>
      <w:numFmt w:val="decimal"/>
      <w:lvlText w:val="%7."/>
      <w:lvlJc w:val="left"/>
      <w:pPr>
        <w:ind w:left="4698" w:hanging="360"/>
      </w:pPr>
    </w:lvl>
    <w:lvl w:ilvl="7" w:tplc="040E0019" w:tentative="1">
      <w:start w:val="1"/>
      <w:numFmt w:val="lowerLetter"/>
      <w:lvlText w:val="%8."/>
      <w:lvlJc w:val="left"/>
      <w:pPr>
        <w:ind w:left="5418" w:hanging="360"/>
      </w:pPr>
    </w:lvl>
    <w:lvl w:ilvl="8" w:tplc="040E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2">
    <w:nsid w:val="743C045D"/>
    <w:multiLevelType w:val="hybridMultilevel"/>
    <w:tmpl w:val="1D5EF23C"/>
    <w:lvl w:ilvl="0" w:tplc="BEF2044C">
      <w:start w:val="1"/>
      <w:numFmt w:val="bullet"/>
      <w:lvlText w:val=""/>
      <w:lvlJc w:val="left"/>
      <w:pPr>
        <w:ind w:left="10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3">
    <w:nsid w:val="756447C3"/>
    <w:multiLevelType w:val="hybridMultilevel"/>
    <w:tmpl w:val="A8683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3"/>
  </w:num>
  <w:num w:numId="5">
    <w:abstractNumId w:val="23"/>
  </w:num>
  <w:num w:numId="6">
    <w:abstractNumId w:val="13"/>
  </w:num>
  <w:num w:numId="7">
    <w:abstractNumId w:val="15"/>
  </w:num>
  <w:num w:numId="8">
    <w:abstractNumId w:val="0"/>
  </w:num>
  <w:num w:numId="9">
    <w:abstractNumId w:val="12"/>
  </w:num>
  <w:num w:numId="10">
    <w:abstractNumId w:val="18"/>
  </w:num>
  <w:num w:numId="11">
    <w:abstractNumId w:val="14"/>
  </w:num>
  <w:num w:numId="12">
    <w:abstractNumId w:val="8"/>
  </w:num>
  <w:num w:numId="13">
    <w:abstractNumId w:val="22"/>
  </w:num>
  <w:num w:numId="14">
    <w:abstractNumId w:val="9"/>
  </w:num>
  <w:num w:numId="15">
    <w:abstractNumId w:val="2"/>
  </w:num>
  <w:num w:numId="16">
    <w:abstractNumId w:val="11"/>
  </w:num>
  <w:num w:numId="17">
    <w:abstractNumId w:val="5"/>
  </w:num>
  <w:num w:numId="18">
    <w:abstractNumId w:val="19"/>
  </w:num>
  <w:num w:numId="19">
    <w:abstractNumId w:val="14"/>
  </w:num>
  <w:num w:numId="20">
    <w:abstractNumId w:val="6"/>
  </w:num>
  <w:num w:numId="21">
    <w:abstractNumId w:val="1"/>
  </w:num>
  <w:num w:numId="22">
    <w:abstractNumId w:val="20"/>
  </w:num>
  <w:num w:numId="23">
    <w:abstractNumId w:val="10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2D"/>
    <w:rsid w:val="00003DF8"/>
    <w:rsid w:val="00022DD4"/>
    <w:rsid w:val="000656CA"/>
    <w:rsid w:val="000A6C5B"/>
    <w:rsid w:val="000C79C9"/>
    <w:rsid w:val="000D49E0"/>
    <w:rsid w:val="000E07C6"/>
    <w:rsid w:val="000E2251"/>
    <w:rsid w:val="00110856"/>
    <w:rsid w:val="00133D02"/>
    <w:rsid w:val="0014090B"/>
    <w:rsid w:val="001515D0"/>
    <w:rsid w:val="00161C15"/>
    <w:rsid w:val="00171A32"/>
    <w:rsid w:val="002064C6"/>
    <w:rsid w:val="00216EF9"/>
    <w:rsid w:val="0021741C"/>
    <w:rsid w:val="00246E25"/>
    <w:rsid w:val="0026050F"/>
    <w:rsid w:val="002676AB"/>
    <w:rsid w:val="00277953"/>
    <w:rsid w:val="00280DC6"/>
    <w:rsid w:val="002D6CD1"/>
    <w:rsid w:val="002E1AC3"/>
    <w:rsid w:val="00305E83"/>
    <w:rsid w:val="00333DEA"/>
    <w:rsid w:val="00337CFB"/>
    <w:rsid w:val="003604E9"/>
    <w:rsid w:val="00363572"/>
    <w:rsid w:val="00384184"/>
    <w:rsid w:val="003B7179"/>
    <w:rsid w:val="003C0728"/>
    <w:rsid w:val="003D4602"/>
    <w:rsid w:val="00404DF2"/>
    <w:rsid w:val="0040605F"/>
    <w:rsid w:val="00472C6E"/>
    <w:rsid w:val="004A7C75"/>
    <w:rsid w:val="004C6DAA"/>
    <w:rsid w:val="004E6E05"/>
    <w:rsid w:val="005246AD"/>
    <w:rsid w:val="00546A98"/>
    <w:rsid w:val="0056520D"/>
    <w:rsid w:val="005B4F9F"/>
    <w:rsid w:val="005D4033"/>
    <w:rsid w:val="005D4D28"/>
    <w:rsid w:val="005F3465"/>
    <w:rsid w:val="0063046F"/>
    <w:rsid w:val="00647382"/>
    <w:rsid w:val="006C1FD1"/>
    <w:rsid w:val="0072423A"/>
    <w:rsid w:val="007243D3"/>
    <w:rsid w:val="00742F81"/>
    <w:rsid w:val="00790355"/>
    <w:rsid w:val="007A1EC4"/>
    <w:rsid w:val="007B26E1"/>
    <w:rsid w:val="007D1966"/>
    <w:rsid w:val="007F0C9D"/>
    <w:rsid w:val="00823ADE"/>
    <w:rsid w:val="00827D31"/>
    <w:rsid w:val="0083757D"/>
    <w:rsid w:val="008561BA"/>
    <w:rsid w:val="008610BA"/>
    <w:rsid w:val="00891688"/>
    <w:rsid w:val="00891CFD"/>
    <w:rsid w:val="008B5741"/>
    <w:rsid w:val="008E02D4"/>
    <w:rsid w:val="00902524"/>
    <w:rsid w:val="00907492"/>
    <w:rsid w:val="0092656F"/>
    <w:rsid w:val="00935FC1"/>
    <w:rsid w:val="00981944"/>
    <w:rsid w:val="00981E63"/>
    <w:rsid w:val="0098324C"/>
    <w:rsid w:val="009A57CA"/>
    <w:rsid w:val="009C0E41"/>
    <w:rsid w:val="009C27EC"/>
    <w:rsid w:val="00A055C9"/>
    <w:rsid w:val="00A237FA"/>
    <w:rsid w:val="00A2633E"/>
    <w:rsid w:val="00A34AD7"/>
    <w:rsid w:val="00A36348"/>
    <w:rsid w:val="00A40C06"/>
    <w:rsid w:val="00A8382B"/>
    <w:rsid w:val="00AA06B9"/>
    <w:rsid w:val="00AA148B"/>
    <w:rsid w:val="00AD64A9"/>
    <w:rsid w:val="00AE3B32"/>
    <w:rsid w:val="00B05951"/>
    <w:rsid w:val="00B12229"/>
    <w:rsid w:val="00B15D19"/>
    <w:rsid w:val="00BC34F6"/>
    <w:rsid w:val="00BC59C9"/>
    <w:rsid w:val="00BD2674"/>
    <w:rsid w:val="00BF56FD"/>
    <w:rsid w:val="00C12101"/>
    <w:rsid w:val="00C124EB"/>
    <w:rsid w:val="00C12A00"/>
    <w:rsid w:val="00C21B4B"/>
    <w:rsid w:val="00C24423"/>
    <w:rsid w:val="00C60400"/>
    <w:rsid w:val="00C641DA"/>
    <w:rsid w:val="00C70295"/>
    <w:rsid w:val="00C90152"/>
    <w:rsid w:val="00C96E20"/>
    <w:rsid w:val="00CC1321"/>
    <w:rsid w:val="00D26CA4"/>
    <w:rsid w:val="00D32F89"/>
    <w:rsid w:val="00D376ED"/>
    <w:rsid w:val="00D5001B"/>
    <w:rsid w:val="00D578C6"/>
    <w:rsid w:val="00D611E7"/>
    <w:rsid w:val="00D633B2"/>
    <w:rsid w:val="00D84DCE"/>
    <w:rsid w:val="00E20486"/>
    <w:rsid w:val="00E20A0E"/>
    <w:rsid w:val="00E606D1"/>
    <w:rsid w:val="00E925A1"/>
    <w:rsid w:val="00EA4980"/>
    <w:rsid w:val="00EF1B1A"/>
    <w:rsid w:val="00F054FF"/>
    <w:rsid w:val="00F33165"/>
    <w:rsid w:val="00F61C2D"/>
    <w:rsid w:val="00F7054C"/>
    <w:rsid w:val="00F7322E"/>
    <w:rsid w:val="00F90359"/>
    <w:rsid w:val="00F94476"/>
    <w:rsid w:val="00FA3209"/>
    <w:rsid w:val="00FB6F28"/>
    <w:rsid w:val="00FD05C0"/>
    <w:rsid w:val="00FD4FD9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8382B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8382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8382B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A8382B"/>
    <w:pPr>
      <w:jc w:val="both"/>
    </w:pPr>
    <w:rPr>
      <w:rFonts w:ascii="Eras Book BT" w:hAnsi="Eras Book BT"/>
      <w:sz w:val="22"/>
    </w:rPr>
  </w:style>
  <w:style w:type="paragraph" w:styleId="Buborkszveg">
    <w:name w:val="Balloon Text"/>
    <w:basedOn w:val="Norml"/>
    <w:link w:val="BuborkszvegChar"/>
    <w:rsid w:val="00823A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23ADE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647382"/>
    <w:pPr>
      <w:ind w:left="720"/>
      <w:contextualSpacing/>
    </w:pPr>
  </w:style>
  <w:style w:type="character" w:styleId="Hiperhivatkozs">
    <w:name w:val="Hyperlink"/>
    <w:rsid w:val="00891CFD"/>
    <w:rPr>
      <w:color w:val="0000FF"/>
      <w:u w:val="single"/>
    </w:rPr>
  </w:style>
  <w:style w:type="character" w:customStyle="1" w:styleId="lfejChar">
    <w:name w:val="Élőfej Char"/>
    <w:link w:val="lfej"/>
    <w:uiPriority w:val="99"/>
    <w:rsid w:val="00384184"/>
    <w:rPr>
      <w:sz w:val="24"/>
      <w:szCs w:val="24"/>
      <w:lang w:eastAsia="en-US"/>
    </w:rPr>
  </w:style>
  <w:style w:type="character" w:customStyle="1" w:styleId="llbChar">
    <w:name w:val="Élőláb Char"/>
    <w:link w:val="llb"/>
    <w:uiPriority w:val="99"/>
    <w:rsid w:val="00384184"/>
    <w:rPr>
      <w:sz w:val="24"/>
      <w:szCs w:val="24"/>
      <w:lang w:eastAsia="en-US"/>
    </w:rPr>
  </w:style>
  <w:style w:type="character" w:customStyle="1" w:styleId="SzvegtrzsChar">
    <w:name w:val="Szövegtörzs Char"/>
    <w:link w:val="Szvegtrzs"/>
    <w:rsid w:val="00F054FF"/>
    <w:rPr>
      <w:rFonts w:ascii="Eras Book BT" w:hAnsi="Eras Book BT"/>
      <w:sz w:val="22"/>
      <w:szCs w:val="24"/>
      <w:lang w:eastAsia="en-US"/>
    </w:rPr>
  </w:style>
  <w:style w:type="paragraph" w:styleId="Szvegtrzsbehzssal">
    <w:name w:val="Body Text Indent"/>
    <w:basedOn w:val="Norml"/>
    <w:link w:val="SzvegtrzsbehzssalChar"/>
    <w:rsid w:val="00003DF8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003DF8"/>
    <w:rPr>
      <w:sz w:val="24"/>
      <w:szCs w:val="24"/>
      <w:lang w:eastAsia="en-US"/>
    </w:rPr>
  </w:style>
  <w:style w:type="character" w:styleId="Jegyzethivatkozs">
    <w:name w:val="annotation reference"/>
    <w:rsid w:val="008E02D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E02D4"/>
    <w:rPr>
      <w:sz w:val="20"/>
      <w:szCs w:val="20"/>
    </w:rPr>
  </w:style>
  <w:style w:type="character" w:customStyle="1" w:styleId="JegyzetszvegChar">
    <w:name w:val="Jegyzetszöveg Char"/>
    <w:link w:val="Jegyzetszveg"/>
    <w:rsid w:val="008E02D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E02D4"/>
    <w:rPr>
      <w:b/>
      <w:bCs/>
    </w:rPr>
  </w:style>
  <w:style w:type="character" w:customStyle="1" w:styleId="MegjegyzstrgyaChar">
    <w:name w:val="Megjegyzés tárgya Char"/>
    <w:link w:val="Megjegyzstrgya"/>
    <w:rsid w:val="008E02D4"/>
    <w:rPr>
      <w:b/>
      <w:bCs/>
      <w:lang w:eastAsia="en-US"/>
    </w:rPr>
  </w:style>
  <w:style w:type="character" w:styleId="Mrltotthiperhivatkozs">
    <w:name w:val="FollowedHyperlink"/>
    <w:rsid w:val="00D376E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8382B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8382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8382B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A8382B"/>
    <w:pPr>
      <w:jc w:val="both"/>
    </w:pPr>
    <w:rPr>
      <w:rFonts w:ascii="Eras Book BT" w:hAnsi="Eras Book BT"/>
      <w:sz w:val="22"/>
    </w:rPr>
  </w:style>
  <w:style w:type="paragraph" w:styleId="Buborkszveg">
    <w:name w:val="Balloon Text"/>
    <w:basedOn w:val="Norml"/>
    <w:link w:val="BuborkszvegChar"/>
    <w:rsid w:val="00823A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23ADE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647382"/>
    <w:pPr>
      <w:ind w:left="720"/>
      <w:contextualSpacing/>
    </w:pPr>
  </w:style>
  <w:style w:type="character" w:styleId="Hiperhivatkozs">
    <w:name w:val="Hyperlink"/>
    <w:rsid w:val="00891CFD"/>
    <w:rPr>
      <w:color w:val="0000FF"/>
      <w:u w:val="single"/>
    </w:rPr>
  </w:style>
  <w:style w:type="character" w:customStyle="1" w:styleId="lfejChar">
    <w:name w:val="Élőfej Char"/>
    <w:link w:val="lfej"/>
    <w:uiPriority w:val="99"/>
    <w:rsid w:val="00384184"/>
    <w:rPr>
      <w:sz w:val="24"/>
      <w:szCs w:val="24"/>
      <w:lang w:eastAsia="en-US"/>
    </w:rPr>
  </w:style>
  <w:style w:type="character" w:customStyle="1" w:styleId="llbChar">
    <w:name w:val="Élőláb Char"/>
    <w:link w:val="llb"/>
    <w:uiPriority w:val="99"/>
    <w:rsid w:val="00384184"/>
    <w:rPr>
      <w:sz w:val="24"/>
      <w:szCs w:val="24"/>
      <w:lang w:eastAsia="en-US"/>
    </w:rPr>
  </w:style>
  <w:style w:type="character" w:customStyle="1" w:styleId="SzvegtrzsChar">
    <w:name w:val="Szövegtörzs Char"/>
    <w:link w:val="Szvegtrzs"/>
    <w:rsid w:val="00F054FF"/>
    <w:rPr>
      <w:rFonts w:ascii="Eras Book BT" w:hAnsi="Eras Book BT"/>
      <w:sz w:val="22"/>
      <w:szCs w:val="24"/>
      <w:lang w:eastAsia="en-US"/>
    </w:rPr>
  </w:style>
  <w:style w:type="paragraph" w:styleId="Szvegtrzsbehzssal">
    <w:name w:val="Body Text Indent"/>
    <w:basedOn w:val="Norml"/>
    <w:link w:val="SzvegtrzsbehzssalChar"/>
    <w:rsid w:val="00003DF8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003DF8"/>
    <w:rPr>
      <w:sz w:val="24"/>
      <w:szCs w:val="24"/>
      <w:lang w:eastAsia="en-US"/>
    </w:rPr>
  </w:style>
  <w:style w:type="character" w:styleId="Jegyzethivatkozs">
    <w:name w:val="annotation reference"/>
    <w:rsid w:val="008E02D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E02D4"/>
    <w:rPr>
      <w:sz w:val="20"/>
      <w:szCs w:val="20"/>
    </w:rPr>
  </w:style>
  <w:style w:type="character" w:customStyle="1" w:styleId="JegyzetszvegChar">
    <w:name w:val="Jegyzetszöveg Char"/>
    <w:link w:val="Jegyzetszveg"/>
    <w:rsid w:val="008E02D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E02D4"/>
    <w:rPr>
      <w:b/>
      <w:bCs/>
    </w:rPr>
  </w:style>
  <w:style w:type="character" w:customStyle="1" w:styleId="MegjegyzstrgyaChar">
    <w:name w:val="Megjegyzés tárgya Char"/>
    <w:link w:val="Megjegyzstrgya"/>
    <w:rsid w:val="008E02D4"/>
    <w:rPr>
      <w:b/>
      <w:bCs/>
      <w:lang w:eastAsia="en-US"/>
    </w:rPr>
  </w:style>
  <w:style w:type="character" w:styleId="Mrltotthiperhivatkozs">
    <w:name w:val="FollowedHyperlink"/>
    <w:rsid w:val="00D376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359">
          <w:marLeft w:val="1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177">
          <w:marLeft w:val="1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7062\AppData\Local\Microsoft\Windows\Temporary%20Internet%20Files\Content.IE5\KUCZMDS9\mvm_levelpapir_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3771-8EBF-4487-9EFD-EC178597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mvm_levelpapir_sablon</Template>
  <TotalTime>107</TotalTime>
  <Pages>3</Pages>
  <Words>589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MVM_levél</vt:lpstr>
      <vt:lpstr>MVM_levél</vt:lpstr>
    </vt:vector>
  </TitlesOfParts>
  <Company>MVM_Rt.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MVM_levél</dc:title>
  <dc:creator>Forrós Eszter</dc:creator>
  <cp:lastModifiedBy>Éliás Andrea</cp:lastModifiedBy>
  <cp:revision>8</cp:revision>
  <cp:lastPrinted>2014-02-13T12:20:00Z</cp:lastPrinted>
  <dcterms:created xsi:type="dcterms:W3CDTF">2014-02-05T14:36:00Z</dcterms:created>
  <dcterms:modified xsi:type="dcterms:W3CDTF">2014-02-18T09:20:00Z</dcterms:modified>
</cp:coreProperties>
</file>